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3935A" w14:textId="6A97AA30" w:rsidR="009B2986" w:rsidRPr="00A41D46" w:rsidRDefault="009B2986" w:rsidP="009B2986">
      <w:pPr>
        <w:spacing w:line="312" w:lineRule="auto"/>
        <w:ind w:firstLine="562"/>
        <w:jc w:val="center"/>
        <w:rPr>
          <w:rFonts w:ascii="Calibri" w:hAnsi="Calibri" w:cs="Calibri"/>
          <w:b/>
          <w:bCs/>
          <w:sz w:val="22"/>
          <w:shd w:val="clear" w:color="auto" w:fill="FFFFFF"/>
        </w:rPr>
      </w:pPr>
      <w:r w:rsidRPr="00A41D46">
        <w:rPr>
          <w:rFonts w:ascii="Calibri" w:hAnsi="Calibri" w:cs="Calibri"/>
          <w:b/>
          <w:bCs/>
          <w:sz w:val="22"/>
          <w:shd w:val="clear" w:color="auto" w:fill="FFFFFF"/>
        </w:rPr>
        <w:t>Response to reviewers' comments</w:t>
      </w:r>
    </w:p>
    <w:p w14:paraId="5F265245" w14:textId="035CD450" w:rsidR="009B2986" w:rsidRPr="009B2986" w:rsidRDefault="009B2986" w:rsidP="009B2986">
      <w:pPr>
        <w:widowControl/>
        <w:spacing w:beforeLines="50" w:before="156" w:line="312" w:lineRule="auto"/>
        <w:rPr>
          <w:rFonts w:ascii="Calibri" w:eastAsia="宋体" w:hAnsi="Calibri" w:cs="Calibri"/>
          <w:color w:val="0070C0"/>
          <w:kern w:val="0"/>
          <w:sz w:val="22"/>
        </w:rPr>
      </w:pPr>
      <w:r w:rsidRPr="009B2986">
        <w:rPr>
          <w:rFonts w:ascii="Calibri" w:eastAsia="宋体" w:hAnsi="Calibri" w:cs="Calibri" w:hint="eastAsia"/>
          <w:color w:val="0070C0"/>
          <w:kern w:val="0"/>
          <w:sz w:val="22"/>
        </w:rPr>
        <w:t xml:space="preserve">Dear </w:t>
      </w:r>
      <w:r w:rsidR="00B156E6">
        <w:rPr>
          <w:rFonts w:ascii="Calibri" w:eastAsia="宋体" w:hAnsi="Calibri" w:cs="Calibri" w:hint="eastAsia"/>
          <w:color w:val="0070C0"/>
          <w:kern w:val="0"/>
          <w:sz w:val="22"/>
        </w:rPr>
        <w:t>Rev</w:t>
      </w:r>
      <w:r w:rsidR="00D82CE5">
        <w:rPr>
          <w:rFonts w:ascii="Calibri" w:eastAsia="宋体" w:hAnsi="Calibri" w:cs="Calibri" w:hint="eastAsia"/>
          <w:color w:val="0070C0"/>
          <w:kern w:val="0"/>
          <w:sz w:val="22"/>
        </w:rPr>
        <w:t>i</w:t>
      </w:r>
      <w:r w:rsidR="00B156E6">
        <w:rPr>
          <w:rFonts w:ascii="Calibri" w:eastAsia="宋体" w:hAnsi="Calibri" w:cs="Calibri" w:hint="eastAsia"/>
          <w:color w:val="0070C0"/>
          <w:kern w:val="0"/>
          <w:sz w:val="22"/>
        </w:rPr>
        <w:t>ewer</w:t>
      </w:r>
      <w:r w:rsidRPr="009B2986">
        <w:rPr>
          <w:rFonts w:ascii="Calibri" w:eastAsia="宋体" w:hAnsi="Calibri" w:cs="Calibri" w:hint="eastAsia"/>
          <w:color w:val="0070C0"/>
          <w:kern w:val="0"/>
          <w:sz w:val="22"/>
        </w:rPr>
        <w:t>:</w:t>
      </w:r>
    </w:p>
    <w:p w14:paraId="468460C0" w14:textId="3CCF4536" w:rsidR="00E663B9" w:rsidRDefault="00D82CE5" w:rsidP="009B2986">
      <w:pPr>
        <w:widowControl/>
        <w:spacing w:beforeLines="50" w:before="156" w:line="312" w:lineRule="auto"/>
        <w:rPr>
          <w:rFonts w:ascii="Calibri" w:hAnsi="Calibri" w:cs="Calibri"/>
          <w:color w:val="0070C0"/>
          <w:kern w:val="0"/>
          <w:sz w:val="22"/>
        </w:rPr>
      </w:pPr>
      <w:r w:rsidRPr="00D82CE5">
        <w:rPr>
          <w:rFonts w:ascii="Calibri" w:eastAsia="宋体" w:hAnsi="Calibri" w:cs="Calibri"/>
          <w:color w:val="0070C0"/>
          <w:kern w:val="0"/>
          <w:sz w:val="22"/>
        </w:rPr>
        <w:t>We sincerely thank you for taking the time to review our manuscript titled</w:t>
      </w:r>
      <w:r w:rsidR="009B2986" w:rsidRPr="00A41D46">
        <w:rPr>
          <w:rFonts w:ascii="Calibri" w:eastAsia="宋体" w:hAnsi="Calibri" w:cs="Calibri"/>
          <w:color w:val="0070C0"/>
          <w:kern w:val="0"/>
          <w:sz w:val="22"/>
        </w:rPr>
        <w:t xml:space="preserve"> </w:t>
      </w:r>
      <w:r w:rsidR="009B2986" w:rsidRPr="00A41D46">
        <w:rPr>
          <w:rFonts w:ascii="Calibri" w:hAnsi="Calibri" w:cs="Calibri"/>
          <w:color w:val="0070C0"/>
          <w:kern w:val="0"/>
          <w:sz w:val="22"/>
        </w:rPr>
        <w:t>"</w:t>
      </w:r>
      <w:r w:rsidR="009B2986" w:rsidRPr="009B2986">
        <w:rPr>
          <w:rFonts w:ascii="Calibri" w:hAnsi="Calibri" w:cs="Calibri" w:hint="eastAsia"/>
          <w:b/>
          <w:bCs/>
          <w:i/>
          <w:iCs/>
          <w:color w:val="0070C0"/>
          <w:kern w:val="0"/>
          <w:sz w:val="22"/>
        </w:rPr>
        <w:t>Dissolved organic matter fosters core mercury-methylating microbiome for methylmercury production in paddy soils</w:t>
      </w:r>
      <w:r w:rsidR="009B2986" w:rsidRPr="00A41D46">
        <w:rPr>
          <w:rFonts w:ascii="Calibri" w:hAnsi="Calibri" w:cs="Calibri"/>
          <w:color w:val="0070C0"/>
          <w:kern w:val="0"/>
          <w:sz w:val="22"/>
        </w:rPr>
        <w:t xml:space="preserve">". </w:t>
      </w:r>
      <w:r w:rsidR="00E663B9" w:rsidRPr="00E663B9">
        <w:rPr>
          <w:rFonts w:ascii="Calibri" w:hAnsi="Calibri" w:cs="Calibri"/>
          <w:color w:val="0070C0"/>
          <w:kern w:val="0"/>
          <w:sz w:val="22"/>
        </w:rPr>
        <w:t>Your constructive feedback has been invaluable in improving the quality and clarity of our work. In response to your comments, we have carefully revised the manuscript and highlighted all changes in yellow for your convenience. Additionally, we have provided a detailed, point-by-point response to address each of your suggestions and concerns.</w:t>
      </w:r>
      <w:r w:rsidR="00E663B9">
        <w:rPr>
          <w:rFonts w:ascii="Calibri" w:hAnsi="Calibri" w:cs="Calibri" w:hint="eastAsia"/>
          <w:color w:val="0070C0"/>
          <w:kern w:val="0"/>
          <w:sz w:val="22"/>
        </w:rPr>
        <w:t xml:space="preserve"> </w:t>
      </w:r>
      <w:r w:rsidR="00E663B9" w:rsidRPr="00E663B9">
        <w:rPr>
          <w:rFonts w:ascii="Calibri" w:hAnsi="Calibri" w:cs="Calibri"/>
          <w:color w:val="0070C0"/>
          <w:kern w:val="0"/>
          <w:sz w:val="22"/>
        </w:rPr>
        <w:t>We deeply appreciate your thoughtful review and believe that the revisions have significantly enhanced the manuscript. We hope that the revised version meets your expectations and satisfactorily addresses all the points raised during the review process.</w:t>
      </w:r>
    </w:p>
    <w:p w14:paraId="295417B2" w14:textId="77777777" w:rsidR="009B2986" w:rsidRPr="00A41D46" w:rsidRDefault="009B2986" w:rsidP="009B2986">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With great gratitude,</w:t>
      </w:r>
    </w:p>
    <w:p w14:paraId="1A1DE2C8" w14:textId="77777777" w:rsidR="009B2986" w:rsidRPr="00A41D46" w:rsidRDefault="009B2986" w:rsidP="009B2986">
      <w:pPr>
        <w:widowControl/>
        <w:spacing w:beforeLines="50" w:before="156" w:line="312" w:lineRule="auto"/>
        <w:rPr>
          <w:rFonts w:ascii="Calibri" w:eastAsia="宋体" w:hAnsi="Calibri" w:cs="Calibri"/>
          <w:color w:val="0070C0"/>
          <w:kern w:val="0"/>
          <w:sz w:val="22"/>
        </w:rPr>
      </w:pPr>
      <w:r w:rsidRPr="00A41D46">
        <w:rPr>
          <w:rFonts w:ascii="Calibri" w:eastAsia="宋体" w:hAnsi="Calibri" w:cs="Calibri"/>
          <w:color w:val="0070C0"/>
          <w:kern w:val="0"/>
          <w:sz w:val="22"/>
        </w:rPr>
        <w:t>Dr. Bo Meng, on behalf of all co-authors</w:t>
      </w:r>
    </w:p>
    <w:p w14:paraId="70FE5656" w14:textId="5DFD8A79" w:rsidR="00B156E6" w:rsidRDefault="00B156E6" w:rsidP="00FD1776">
      <w:pPr>
        <w:pStyle w:val="1"/>
        <w:spacing w:before="312"/>
      </w:pPr>
      <w:r w:rsidRPr="00B156E6">
        <w:rPr>
          <w:rFonts w:hint="eastAsia"/>
          <w:b/>
          <w:bCs w:val="0"/>
        </w:rPr>
        <w:t xml:space="preserve">Comment 1: </w:t>
      </w:r>
      <w:r w:rsidRPr="00B156E6">
        <w:rPr>
          <w:rFonts w:hint="eastAsia"/>
        </w:rPr>
        <w:t>In the abstract, DOM was crucial in determining core Hg-methylating microbiome composition (65%), what does the 65% mean, please explain it in the text</w:t>
      </w:r>
      <w:r>
        <w:rPr>
          <w:rFonts w:hint="eastAsia"/>
        </w:rPr>
        <w:t>.</w:t>
      </w:r>
    </w:p>
    <w:p w14:paraId="3576AC00" w14:textId="093E74D7" w:rsidR="00CC621C" w:rsidRDefault="00CC621C" w:rsidP="00415FC8">
      <w:pPr>
        <w:widowControl/>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B5367D" w:rsidRPr="00B5367D">
        <w:rPr>
          <w:rFonts w:ascii="Calibri" w:eastAsia="宋体" w:hAnsi="Calibri" w:cs="Calibri" w:hint="eastAsia"/>
          <w:b/>
          <w:bCs/>
          <w:kern w:val="0"/>
          <w:sz w:val="20"/>
          <w:szCs w:val="20"/>
        </w:rPr>
        <w:t>Thank you for your insightful question. The "65%" mentioned in the abstract refers to the contribution of DOM to the composition of the core Hg-methylating microbiome</w:t>
      </w:r>
      <w:r w:rsidR="00065D6C">
        <w:rPr>
          <w:rFonts w:ascii="Calibri" w:eastAsia="宋体" w:hAnsi="Calibri" w:cs="Calibri" w:hint="eastAsia"/>
          <w:b/>
          <w:bCs/>
          <w:kern w:val="0"/>
          <w:sz w:val="20"/>
          <w:szCs w:val="20"/>
        </w:rPr>
        <w:t>.</w:t>
      </w:r>
      <w:r w:rsidR="00B5367D" w:rsidRPr="00B5367D">
        <w:rPr>
          <w:rFonts w:ascii="Calibri" w:eastAsia="宋体" w:hAnsi="Calibri" w:cs="Calibri" w:hint="eastAsia"/>
          <w:b/>
          <w:bCs/>
          <w:kern w:val="0"/>
          <w:sz w:val="20"/>
          <w:szCs w:val="20"/>
        </w:rPr>
        <w:t xml:space="preserve"> </w:t>
      </w:r>
      <w:r w:rsidR="00065D6C" w:rsidRPr="00065D6C">
        <w:rPr>
          <w:rFonts w:ascii="Calibri" w:eastAsia="宋体" w:hAnsi="Calibri" w:cs="Calibri"/>
          <w:b/>
          <w:bCs/>
          <w:kern w:val="0"/>
          <w:sz w:val="20"/>
          <w:szCs w:val="20"/>
        </w:rPr>
        <w:t xml:space="preserve">This value was calculated using structural equation modeling (SEM) </w:t>
      </w:r>
      <w:r w:rsidR="00C346E0">
        <w:rPr>
          <w:rFonts w:ascii="Calibri" w:eastAsia="宋体" w:hAnsi="Calibri" w:cs="Calibri" w:hint="eastAsia"/>
          <w:b/>
          <w:bCs/>
          <w:kern w:val="0"/>
          <w:sz w:val="20"/>
          <w:szCs w:val="20"/>
        </w:rPr>
        <w:t xml:space="preserve">results </w:t>
      </w:r>
      <w:r w:rsidR="00065D6C" w:rsidRPr="00065D6C">
        <w:rPr>
          <w:rFonts w:ascii="Calibri" w:eastAsia="宋体" w:hAnsi="Calibri" w:cs="Calibri"/>
          <w:b/>
          <w:bCs/>
          <w:kern w:val="0"/>
          <w:sz w:val="20"/>
          <w:szCs w:val="20"/>
        </w:rPr>
        <w:t>based on the method described by Tao et al.</w:t>
      </w:r>
      <w:r w:rsidR="00065D6C">
        <w:rPr>
          <w:rFonts w:ascii="Calibri" w:eastAsia="宋体" w:hAnsi="Calibri" w:cs="Calibri" w:hint="eastAsia"/>
          <w:b/>
          <w:bCs/>
          <w:kern w:val="0"/>
          <w:sz w:val="20"/>
          <w:szCs w:val="20"/>
        </w:rPr>
        <w:t xml:space="preserve"> </w:t>
      </w:r>
      <w:r w:rsidR="00065D6C">
        <w:rPr>
          <w:rFonts w:ascii="Calibri" w:eastAsia="宋体" w:hAnsi="Calibri" w:cs="Calibri"/>
          <w:b/>
          <w:bCs/>
          <w:kern w:val="0"/>
          <w:sz w:val="20"/>
          <w:szCs w:val="20"/>
        </w:rPr>
        <w:fldChar w:fldCharType="begin">
          <w:fldData xml:space="preserve">PEVuZE5vdGU+PENpdGUgRXhjbHVkZUF1dGg9IjEiPjxBdXRob3I+VGFvPC9BdXRob3I+PFllYXI+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</w:fldData>
        </w:fldChar>
      </w:r>
      <w:r w:rsidR="00065D6C">
        <w:rPr>
          <w:rFonts w:ascii="Calibri" w:eastAsia="宋体" w:hAnsi="Calibri" w:cs="Calibri"/>
          <w:b/>
          <w:bCs/>
          <w:kern w:val="0"/>
          <w:sz w:val="20"/>
          <w:szCs w:val="20"/>
        </w:rPr>
        <w:instrText xml:space="preserve"> ADDIN EN.CITE </w:instrText>
      </w:r>
      <w:r w:rsidR="00065D6C">
        <w:rPr>
          <w:rFonts w:ascii="Calibri" w:eastAsia="宋体" w:hAnsi="Calibri" w:cs="Calibri"/>
          <w:b/>
          <w:bCs/>
          <w:kern w:val="0"/>
          <w:sz w:val="20"/>
          <w:szCs w:val="20"/>
        </w:rPr>
        <w:fldChar w:fldCharType="begin">
          <w:fldData xml:space="preserve">PEVuZE5vdGU+PENpdGUgRXhjbHVkZUF1dGg9IjEiPjxBdXRob3I+VGFvPC9BdXRob3I+PFllYXI+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</w:fldData>
        </w:fldChar>
      </w:r>
      <w:r w:rsidR="00065D6C">
        <w:rPr>
          <w:rFonts w:ascii="Calibri" w:eastAsia="宋体" w:hAnsi="Calibri" w:cs="Calibri"/>
          <w:b/>
          <w:bCs/>
          <w:kern w:val="0"/>
          <w:sz w:val="20"/>
          <w:szCs w:val="20"/>
        </w:rPr>
        <w:instrText xml:space="preserve"> ADDIN EN.CITE.DATA </w:instrText>
      </w:r>
      <w:r w:rsidR="00065D6C">
        <w:rPr>
          <w:rFonts w:ascii="Calibri" w:eastAsia="宋体" w:hAnsi="Calibri" w:cs="Calibri"/>
          <w:b/>
          <w:bCs/>
          <w:kern w:val="0"/>
          <w:sz w:val="20"/>
          <w:szCs w:val="20"/>
        </w:rPr>
      </w:r>
      <w:r w:rsidR="00065D6C">
        <w:rPr>
          <w:rFonts w:ascii="Calibri" w:eastAsia="宋体" w:hAnsi="Calibri" w:cs="Calibri"/>
          <w:b/>
          <w:bCs/>
          <w:kern w:val="0"/>
          <w:sz w:val="20"/>
          <w:szCs w:val="20"/>
        </w:rPr>
        <w:fldChar w:fldCharType="end"/>
      </w:r>
      <w:r w:rsidR="00065D6C">
        <w:rPr>
          <w:rFonts w:ascii="Calibri" w:eastAsia="宋体" w:hAnsi="Calibri" w:cs="Calibri"/>
          <w:b/>
          <w:bCs/>
          <w:kern w:val="0"/>
          <w:sz w:val="20"/>
          <w:szCs w:val="20"/>
        </w:rPr>
      </w:r>
      <w:r w:rsidR="00065D6C">
        <w:rPr>
          <w:rFonts w:ascii="Calibri" w:eastAsia="宋体" w:hAnsi="Calibri" w:cs="Calibri"/>
          <w:b/>
          <w:bCs/>
          <w:kern w:val="0"/>
          <w:sz w:val="20"/>
          <w:szCs w:val="20"/>
        </w:rPr>
        <w:fldChar w:fldCharType="separate"/>
      </w:r>
      <w:r w:rsidR="00065D6C">
        <w:rPr>
          <w:rFonts w:ascii="Calibri" w:eastAsia="宋体" w:hAnsi="Calibri" w:cs="Calibri"/>
          <w:b/>
          <w:bCs/>
          <w:noProof/>
          <w:kern w:val="0"/>
          <w:sz w:val="20"/>
          <w:szCs w:val="20"/>
        </w:rPr>
        <w:t>(2015)</w:t>
      </w:r>
      <w:r w:rsidR="00065D6C">
        <w:rPr>
          <w:rFonts w:ascii="Calibri" w:eastAsia="宋体" w:hAnsi="Calibri" w:cs="Calibri"/>
          <w:b/>
          <w:bCs/>
          <w:kern w:val="0"/>
          <w:sz w:val="20"/>
          <w:szCs w:val="20"/>
        </w:rPr>
        <w:fldChar w:fldCharType="end"/>
      </w:r>
      <w:r w:rsidR="00B5367D" w:rsidRPr="00B5367D">
        <w:rPr>
          <w:rFonts w:ascii="Calibri" w:eastAsia="宋体" w:hAnsi="Calibri" w:cs="Calibri" w:hint="eastAsia"/>
          <w:b/>
          <w:bCs/>
          <w:kern w:val="0"/>
          <w:sz w:val="20"/>
          <w:szCs w:val="20"/>
        </w:rPr>
        <w:t xml:space="preserve">. Specifically, </w:t>
      </w:r>
      <w:r w:rsidR="00065D6C" w:rsidRPr="00065D6C">
        <w:rPr>
          <w:rFonts w:ascii="Calibri" w:eastAsia="宋体" w:hAnsi="Calibri" w:cs="Calibri"/>
          <w:b/>
          <w:bCs/>
          <w:kern w:val="0"/>
          <w:sz w:val="20"/>
          <w:szCs w:val="20"/>
        </w:rPr>
        <w:t>in SEM,</w:t>
      </w:r>
      <w:r w:rsidR="00065D6C">
        <w:rPr>
          <w:rFonts w:ascii="Calibri" w:eastAsia="宋体" w:hAnsi="Calibri" w:cs="Calibri" w:hint="eastAsia"/>
          <w:b/>
          <w:bCs/>
          <w:kern w:val="0"/>
          <w:sz w:val="20"/>
          <w:szCs w:val="20"/>
        </w:rPr>
        <w:t xml:space="preserve"> </w:t>
      </w:r>
      <w:r w:rsidR="00B5367D" w:rsidRPr="00B5367D">
        <w:rPr>
          <w:rFonts w:ascii="Calibri" w:eastAsia="宋体" w:hAnsi="Calibri" w:cs="Calibri" w:hint="eastAsia"/>
          <w:b/>
          <w:bCs/>
          <w:kern w:val="0"/>
          <w:sz w:val="20"/>
          <w:szCs w:val="20"/>
        </w:rPr>
        <w:t xml:space="preserve">the contribution of a variable to its target variable was calculated as the square of its path coefficient divided by the sum of the squares of all path coefficients pointing to the same target variable. Using this formula, we calculated the contribution of DOM to the core Hg-methylating microbiome, </w:t>
      </w:r>
      <w:r w:rsidR="00065D6C" w:rsidRPr="00065D6C">
        <w:rPr>
          <w:rFonts w:ascii="Calibri" w:eastAsia="宋体" w:hAnsi="Calibri" w:cs="Calibri"/>
          <w:b/>
          <w:bCs/>
          <w:kern w:val="0"/>
          <w:sz w:val="20"/>
          <w:szCs w:val="20"/>
        </w:rPr>
        <w:t>and the result showed that DOM contributed 65%</w:t>
      </w:r>
      <w:r w:rsidR="00B5367D" w:rsidRPr="00B5367D">
        <w:rPr>
          <w:rFonts w:ascii="Calibri" w:eastAsia="宋体" w:hAnsi="Calibri" w:cs="Calibri" w:hint="eastAsia"/>
          <w:b/>
          <w:bCs/>
          <w:kern w:val="0"/>
          <w:sz w:val="20"/>
          <w:szCs w:val="20"/>
        </w:rPr>
        <w:t>.</w:t>
      </w:r>
    </w:p>
    <w:p w14:paraId="07A691B8" w14:textId="22C01DE4" w:rsidR="00065D6C" w:rsidRDefault="00065D6C" w:rsidP="00415FC8">
      <w:pPr>
        <w:widowControl/>
        <w:spacing w:beforeLines="50" w:before="156"/>
        <w:rPr>
          <w:rFonts w:ascii="Calibri" w:eastAsia="宋体" w:hAnsi="Calibri" w:cs="Calibri"/>
          <w:b/>
          <w:bCs/>
          <w:kern w:val="0"/>
          <w:sz w:val="20"/>
          <w:szCs w:val="20"/>
        </w:rPr>
      </w:pPr>
      <w:r w:rsidRPr="00065D6C">
        <w:rPr>
          <w:rFonts w:ascii="Calibri" w:eastAsia="宋体" w:hAnsi="Calibri" w:cs="Calibri"/>
          <w:b/>
          <w:bCs/>
          <w:kern w:val="0"/>
          <w:sz w:val="20"/>
          <w:szCs w:val="20"/>
        </w:rPr>
        <w:t>To ensure clarity, we have revised the Materials and Methods section to provide a clearer explanation of the contribution calculation method</w:t>
      </w:r>
      <w:r>
        <w:rPr>
          <w:rFonts w:ascii="Calibri" w:eastAsia="宋体" w:hAnsi="Calibri" w:cs="Calibri" w:hint="eastAsia"/>
          <w:b/>
          <w:bCs/>
          <w:kern w:val="0"/>
          <w:sz w:val="20"/>
          <w:szCs w:val="20"/>
        </w:rPr>
        <w:t xml:space="preserve"> in the revised manuscript as below:</w:t>
      </w:r>
    </w:p>
    <w:p w14:paraId="401C95F5" w14:textId="623DE620" w:rsidR="00065D6C" w:rsidRPr="00D95829" w:rsidRDefault="00065D6C" w:rsidP="00065D6C">
      <w:pPr>
        <w:spacing w:beforeLines="50" w:before="156"/>
        <w:rPr>
          <w:rFonts w:ascii="Calibri" w:hAnsi="Calibri" w:cs="Calibri"/>
          <w:sz w:val="20"/>
          <w:szCs w:val="20"/>
        </w:rPr>
      </w:pPr>
      <w:r w:rsidRPr="00EB12BD">
        <w:rPr>
          <w:rFonts w:ascii="Calibri" w:hAnsi="Calibri" w:cs="Calibri"/>
          <w:bCs/>
          <w:i/>
          <w:iCs/>
          <w:color w:val="0798E9"/>
          <w:sz w:val="20"/>
          <w:szCs w:val="20"/>
        </w:rPr>
        <w:t>"</w:t>
      </w:r>
      <w:r w:rsidRPr="00065D6C">
        <w:rPr>
          <w:rFonts w:ascii="Calibri" w:hAnsi="Calibri" w:cs="Calibri" w:hint="eastAsia"/>
          <w:bCs/>
          <w:i/>
          <w:iCs/>
          <w:color w:val="0798E9"/>
          <w:sz w:val="20"/>
          <w:szCs w:val="20"/>
        </w:rPr>
        <w:t xml:space="preserve">We further calculated the contribution of ecological parameters, including DOM, to the core Hg-methylating microbiome, and the contribution of the core Hg-methylating microbiome to </w:t>
      </w:r>
      <w:proofErr w:type="spellStart"/>
      <w:r w:rsidRPr="00065D6C">
        <w:rPr>
          <w:rFonts w:ascii="Calibri" w:hAnsi="Calibri" w:cs="Calibri" w:hint="eastAsia"/>
          <w:bCs/>
          <w:i/>
          <w:iCs/>
          <w:color w:val="0798E9"/>
          <w:sz w:val="20"/>
          <w:szCs w:val="20"/>
        </w:rPr>
        <w:t>MeHg</w:t>
      </w:r>
      <w:proofErr w:type="spellEnd"/>
      <w:r w:rsidRPr="00065D6C">
        <w:rPr>
          <w:rFonts w:ascii="Calibri" w:hAnsi="Calibri" w:cs="Calibri" w:hint="eastAsia"/>
          <w:bCs/>
          <w:i/>
          <w:iCs/>
          <w:color w:val="0798E9"/>
          <w:sz w:val="20"/>
          <w:szCs w:val="20"/>
        </w:rPr>
        <w:t xml:space="preserve"> production, following the approach described by Tao et al. This calculation was performed by determining the proportion of the squared path coefficient of each parameter relative to the sum of the squared path coefficients of all parameters influencing the same target variable (Tao et al., 2015).</w:t>
      </w:r>
      <w:r w:rsidRPr="00EB12BD">
        <w:rPr>
          <w:rFonts w:ascii="Calibri" w:hAnsi="Calibri" w:cs="Calibri"/>
          <w:bCs/>
          <w:i/>
          <w:iCs/>
          <w:color w:val="0798E9"/>
          <w:sz w:val="20"/>
          <w:szCs w:val="20"/>
        </w:rPr>
        <w:t>"</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 xml:space="preserve">(Mian text, </w:t>
      </w:r>
      <w:r>
        <w:rPr>
          <w:rFonts w:ascii="Calibri" w:hAnsi="Calibri" w:cs="Calibri" w:hint="eastAsia"/>
          <w:bCs/>
          <w:color w:val="C00000"/>
          <w:sz w:val="20"/>
          <w:szCs w:val="20"/>
        </w:rPr>
        <w:t xml:space="preserve">Lines </w:t>
      </w:r>
      <w:r w:rsidR="009D7187">
        <w:rPr>
          <w:rFonts w:ascii="Calibri" w:hAnsi="Calibri" w:cs="Calibri" w:hint="eastAsia"/>
          <w:bCs/>
          <w:color w:val="C00000"/>
          <w:sz w:val="20"/>
          <w:szCs w:val="20"/>
        </w:rPr>
        <w:t>181</w:t>
      </w:r>
      <w:r>
        <w:rPr>
          <w:rFonts w:ascii="Calibri" w:hAnsi="Calibri" w:cs="Calibri" w:hint="eastAsia"/>
          <w:bCs/>
          <w:color w:val="C00000"/>
          <w:sz w:val="20"/>
          <w:szCs w:val="20"/>
        </w:rPr>
        <w:t>-</w:t>
      </w:r>
      <w:r w:rsidR="009D7187">
        <w:rPr>
          <w:rFonts w:ascii="Calibri" w:hAnsi="Calibri" w:cs="Calibri" w:hint="eastAsia"/>
          <w:bCs/>
          <w:color w:val="C00000"/>
          <w:sz w:val="20"/>
          <w:szCs w:val="20"/>
        </w:rPr>
        <w:t>185</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33630D6A" w14:textId="258E9861" w:rsidR="000D654B" w:rsidRPr="00EB12BD" w:rsidRDefault="00B156E6" w:rsidP="00FD1776">
      <w:pPr>
        <w:pStyle w:val="1"/>
        <w:spacing w:before="312"/>
      </w:pPr>
      <w:r w:rsidRPr="00B156E6">
        <w:rPr>
          <w:rFonts w:hint="eastAsia"/>
          <w:b/>
          <w:bCs w:val="0"/>
        </w:rPr>
        <w:t xml:space="preserve">Comment </w:t>
      </w:r>
      <w:r>
        <w:rPr>
          <w:rFonts w:hint="eastAsia"/>
          <w:b/>
          <w:bCs w:val="0"/>
        </w:rPr>
        <w:t>2</w:t>
      </w:r>
      <w:r w:rsidRPr="00B156E6">
        <w:rPr>
          <w:rFonts w:hint="eastAsia"/>
          <w:b/>
          <w:bCs w:val="0"/>
        </w:rPr>
        <w:t xml:space="preserve">: </w:t>
      </w:r>
      <w:r w:rsidRPr="00B156E6">
        <w:rPr>
          <w:rFonts w:hint="eastAsia"/>
        </w:rPr>
        <w:t xml:space="preserve">In the core Hg-methylating microbiome, how much does the </w:t>
      </w:r>
      <w:proofErr w:type="spellStart"/>
      <w:r w:rsidRPr="00B156E6">
        <w:rPr>
          <w:rFonts w:hint="eastAsia"/>
        </w:rPr>
        <w:t>Geobacter</w:t>
      </w:r>
      <w:proofErr w:type="spellEnd"/>
      <w:r w:rsidRPr="00B156E6">
        <w:rPr>
          <w:rFonts w:hint="eastAsia"/>
        </w:rPr>
        <w:t xml:space="preserve"> account? Why the authors use the </w:t>
      </w:r>
      <w:proofErr w:type="spellStart"/>
      <w:r w:rsidRPr="00B156E6">
        <w:rPr>
          <w:rFonts w:hint="eastAsia"/>
        </w:rPr>
        <w:t>Geobacter</w:t>
      </w:r>
      <w:proofErr w:type="spellEnd"/>
      <w:r w:rsidRPr="00B156E6">
        <w:rPr>
          <w:rFonts w:hint="eastAsia"/>
        </w:rPr>
        <w:t xml:space="preserve"> for pure incubation experiment? why not use the soil for incubation experiment? What criteria were used to select the </w:t>
      </w:r>
      <w:proofErr w:type="spellStart"/>
      <w:r w:rsidRPr="00B156E6">
        <w:rPr>
          <w:rFonts w:hint="eastAsia"/>
        </w:rPr>
        <w:t>Geobacter</w:t>
      </w:r>
      <w:proofErr w:type="spellEnd"/>
      <w:r w:rsidRPr="00B156E6">
        <w:rPr>
          <w:rFonts w:hint="eastAsia"/>
        </w:rPr>
        <w:t>?</w:t>
      </w:r>
    </w:p>
    <w:p w14:paraId="07F10EAF" w14:textId="77777777" w:rsidR="004E5FE9" w:rsidRPr="004E5FE9" w:rsidRDefault="00CC621C" w:rsidP="004E5FE9">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4E5FE9" w:rsidRPr="004E5FE9">
        <w:rPr>
          <w:rFonts w:ascii="Calibri" w:eastAsia="宋体" w:hAnsi="Calibri" w:cs="Calibri"/>
          <w:b/>
          <w:bCs/>
          <w:kern w:val="0"/>
          <w:sz w:val="20"/>
          <w:szCs w:val="20"/>
        </w:rPr>
        <w:t xml:space="preserve">Thank you for these excellent questions. Below, we provide detailed responses to each </w:t>
      </w:r>
      <w:r w:rsidR="004E5FE9" w:rsidRPr="004E5FE9">
        <w:rPr>
          <w:rFonts w:ascii="Calibri" w:eastAsia="宋体" w:hAnsi="Calibri" w:cs="Calibri"/>
          <w:b/>
          <w:bCs/>
          <w:kern w:val="0"/>
          <w:sz w:val="20"/>
          <w:szCs w:val="20"/>
        </w:rPr>
        <w:lastRenderedPageBreak/>
        <w:t>point:</w:t>
      </w:r>
    </w:p>
    <w:p w14:paraId="65123D6E" w14:textId="7811E61C" w:rsidR="004E5FE9" w:rsidRPr="004E5FE9" w:rsidRDefault="004E5FE9" w:rsidP="004E5FE9">
      <w:pPr>
        <w:pStyle w:val="a3"/>
        <w:numPr>
          <w:ilvl w:val="0"/>
          <w:numId w:val="9"/>
        </w:numPr>
        <w:spacing w:beforeLines="50" w:before="156"/>
        <w:ind w:firstLineChars="0"/>
        <w:rPr>
          <w:rFonts w:ascii="Calibri" w:eastAsia="宋体" w:hAnsi="Calibri" w:cs="Calibri"/>
          <w:b/>
          <w:bCs/>
          <w:kern w:val="0"/>
          <w:sz w:val="20"/>
          <w:szCs w:val="20"/>
        </w:rPr>
      </w:pPr>
      <w:r w:rsidRPr="004E5FE9">
        <w:rPr>
          <w:rFonts w:ascii="Calibri" w:eastAsia="宋体" w:hAnsi="Calibri" w:cs="Calibri"/>
          <w:b/>
          <w:bCs/>
          <w:kern w:val="0"/>
          <w:sz w:val="20"/>
          <w:szCs w:val="20"/>
        </w:rPr>
        <w:t xml:space="preserve">How much does the </w:t>
      </w:r>
      <w:proofErr w:type="spellStart"/>
      <w:r w:rsidRPr="004E5FE9">
        <w:rPr>
          <w:rFonts w:ascii="Calibri" w:eastAsia="宋体" w:hAnsi="Calibri" w:cs="Calibri"/>
          <w:b/>
          <w:bCs/>
          <w:i/>
          <w:iCs/>
          <w:kern w:val="0"/>
          <w:sz w:val="20"/>
          <w:szCs w:val="20"/>
        </w:rPr>
        <w:t>Geobacter</w:t>
      </w:r>
      <w:proofErr w:type="spellEnd"/>
      <w:r w:rsidRPr="004E5FE9">
        <w:rPr>
          <w:rFonts w:ascii="Calibri" w:eastAsia="宋体" w:hAnsi="Calibri" w:cs="Calibri"/>
          <w:b/>
          <w:bCs/>
          <w:kern w:val="0"/>
          <w:sz w:val="20"/>
          <w:szCs w:val="20"/>
        </w:rPr>
        <w:t xml:space="preserve"> account in the core Hg-methylating microbiome?</w:t>
      </w:r>
    </w:p>
    <w:p w14:paraId="45CD0539" w14:textId="476294FB" w:rsidR="004E5FE9" w:rsidRPr="005145A6" w:rsidRDefault="004E5FE9" w:rsidP="004E5FE9">
      <w:pPr>
        <w:spacing w:beforeLines="50" w:before="156"/>
        <w:rPr>
          <w:rFonts w:ascii="Calibri" w:eastAsia="宋体" w:hAnsi="Calibri" w:cs="Calibri"/>
          <w:b/>
          <w:bCs/>
          <w:kern w:val="0"/>
          <w:sz w:val="20"/>
          <w:szCs w:val="20"/>
        </w:rPr>
      </w:pPr>
      <w:r w:rsidRPr="005145A6">
        <w:rPr>
          <w:rFonts w:ascii="Calibri" w:eastAsia="宋体" w:hAnsi="Calibri" w:cs="Calibri"/>
          <w:b/>
          <w:bCs/>
          <w:kern w:val="0"/>
          <w:sz w:val="20"/>
          <w:szCs w:val="20"/>
        </w:rPr>
        <w:t xml:space="preserve">In the core Hg-methylating microbiome, </w:t>
      </w:r>
      <w:proofErr w:type="spellStart"/>
      <w:r w:rsidRPr="005145A6">
        <w:rPr>
          <w:rFonts w:ascii="Calibri" w:eastAsia="宋体" w:hAnsi="Calibri" w:cs="Calibri"/>
          <w:b/>
          <w:bCs/>
          <w:i/>
          <w:iCs/>
          <w:kern w:val="0"/>
          <w:sz w:val="20"/>
          <w:szCs w:val="20"/>
        </w:rPr>
        <w:t>Geobacter</w:t>
      </w:r>
      <w:proofErr w:type="spellEnd"/>
      <w:r w:rsidRPr="005145A6">
        <w:rPr>
          <w:rFonts w:ascii="Calibri" w:eastAsia="宋体" w:hAnsi="Calibri" w:cs="Calibri"/>
          <w:b/>
          <w:bCs/>
          <w:kern w:val="0"/>
          <w:sz w:val="20"/>
          <w:szCs w:val="20"/>
        </w:rPr>
        <w:t xml:space="preserve"> accounts for </w:t>
      </w:r>
      <w:r w:rsidR="00A75122" w:rsidRPr="005145A6">
        <w:rPr>
          <w:rFonts w:ascii="Calibri" w:eastAsia="宋体" w:hAnsi="Calibri" w:cs="Calibri"/>
          <w:b/>
          <w:bCs/>
          <w:kern w:val="0"/>
          <w:sz w:val="20"/>
          <w:szCs w:val="20"/>
        </w:rPr>
        <w:t>an average of 44.5% (36.2%, 40.5%, and 56.8% in NMS, MMS, and HMS soils, respectively) of the community, based on our analysis (Fig. 2c)</w:t>
      </w:r>
      <w:r w:rsidRPr="005145A6">
        <w:rPr>
          <w:rFonts w:ascii="Calibri" w:eastAsia="宋体" w:hAnsi="Calibri" w:cs="Calibri"/>
          <w:b/>
          <w:bCs/>
          <w:kern w:val="0"/>
          <w:sz w:val="20"/>
          <w:szCs w:val="20"/>
        </w:rPr>
        <w:t xml:space="preserve">. This highlights its significant presence and potential role in </w:t>
      </w:r>
      <w:r w:rsidR="00A75122" w:rsidRPr="005145A6">
        <w:rPr>
          <w:rFonts w:ascii="Calibri" w:eastAsia="宋体" w:hAnsi="Calibri" w:cs="Calibri" w:hint="eastAsia"/>
          <w:b/>
          <w:bCs/>
          <w:kern w:val="0"/>
          <w:sz w:val="20"/>
          <w:szCs w:val="20"/>
        </w:rPr>
        <w:t>Hg</w:t>
      </w:r>
      <w:r w:rsidRPr="005145A6">
        <w:rPr>
          <w:rFonts w:ascii="Calibri" w:eastAsia="宋体" w:hAnsi="Calibri" w:cs="Calibri"/>
          <w:b/>
          <w:bCs/>
          <w:kern w:val="0"/>
          <w:sz w:val="20"/>
          <w:szCs w:val="20"/>
        </w:rPr>
        <w:t xml:space="preserve"> methylation within the studied system.</w:t>
      </w:r>
    </w:p>
    <w:p w14:paraId="7073F36A" w14:textId="44DBC0D2" w:rsidR="005145A6" w:rsidRPr="005145A6" w:rsidRDefault="005145A6" w:rsidP="004E5FE9">
      <w:pPr>
        <w:spacing w:beforeLines="50" w:before="156"/>
        <w:rPr>
          <w:rFonts w:ascii="Calibri" w:eastAsia="宋体" w:hAnsi="Calibri" w:cs="Calibri"/>
          <w:b/>
          <w:bCs/>
          <w:kern w:val="0"/>
          <w:sz w:val="20"/>
          <w:szCs w:val="20"/>
        </w:rPr>
      </w:pPr>
      <w:r w:rsidRPr="005145A6">
        <w:rPr>
          <w:rFonts w:ascii="Calibri" w:eastAsia="宋体" w:hAnsi="Calibri" w:cs="Calibri"/>
          <w:b/>
          <w:bCs/>
          <w:kern w:val="0"/>
          <w:sz w:val="20"/>
          <w:szCs w:val="20"/>
        </w:rPr>
        <w:t>To explicitly include the microbial abundances of the three most abundant genera in each soil type, we have incorporated the specific values into the revised manuscript</w:t>
      </w:r>
      <w:r w:rsidRPr="005145A6">
        <w:rPr>
          <w:rFonts w:ascii="Calibri" w:eastAsia="宋体" w:hAnsi="Calibri" w:cs="Calibri" w:hint="eastAsia"/>
          <w:b/>
          <w:bCs/>
          <w:kern w:val="0"/>
          <w:sz w:val="20"/>
          <w:szCs w:val="20"/>
        </w:rPr>
        <w:t xml:space="preserve"> as follow:</w:t>
      </w:r>
    </w:p>
    <w:p w14:paraId="733625DE" w14:textId="76C76969" w:rsidR="005145A6" w:rsidRPr="00D95829" w:rsidRDefault="005145A6" w:rsidP="005145A6">
      <w:pPr>
        <w:spacing w:beforeLines="50" w:before="156"/>
        <w:rPr>
          <w:rFonts w:ascii="Calibri" w:hAnsi="Calibri" w:cs="Calibri"/>
          <w:sz w:val="20"/>
          <w:szCs w:val="20"/>
        </w:rPr>
      </w:pPr>
      <w:r w:rsidRPr="00EB12BD">
        <w:rPr>
          <w:rFonts w:ascii="Calibri" w:hAnsi="Calibri" w:cs="Calibri"/>
          <w:bCs/>
          <w:i/>
          <w:iCs/>
          <w:color w:val="0798E9"/>
          <w:sz w:val="20"/>
          <w:szCs w:val="20"/>
        </w:rPr>
        <w:t>"</w:t>
      </w:r>
      <w:r w:rsidRPr="005145A6">
        <w:rPr>
          <w:rFonts w:ascii="Calibri" w:hAnsi="Calibri" w:cs="Calibri" w:hint="eastAsia"/>
          <w:bCs/>
          <w:i/>
          <w:iCs/>
          <w:color w:val="0798E9"/>
          <w:sz w:val="20"/>
          <w:szCs w:val="20"/>
        </w:rPr>
        <w:t xml:space="preserve">Although most microorganisms are not annotated, the three genera with the highest abundance in each soil type are as follows: In NMS, </w:t>
      </w:r>
      <w:proofErr w:type="spellStart"/>
      <w:r w:rsidRPr="005145A6">
        <w:rPr>
          <w:rFonts w:ascii="Calibri" w:hAnsi="Calibri" w:cs="Calibri" w:hint="eastAsia"/>
          <w:bCs/>
          <w:i/>
          <w:iCs/>
          <w:color w:val="0798E9"/>
          <w:sz w:val="20"/>
          <w:szCs w:val="20"/>
        </w:rPr>
        <w:t>Geobacter</w:t>
      </w:r>
      <w:proofErr w:type="spellEnd"/>
      <w:r w:rsidRPr="005145A6">
        <w:rPr>
          <w:rFonts w:ascii="Calibri" w:hAnsi="Calibri" w:cs="Calibri" w:hint="eastAsia"/>
          <w:bCs/>
          <w:i/>
          <w:iCs/>
          <w:color w:val="0798E9"/>
          <w:sz w:val="20"/>
          <w:szCs w:val="20"/>
        </w:rPr>
        <w:t xml:space="preserve"> (36.2%), </w:t>
      </w:r>
      <w:proofErr w:type="spellStart"/>
      <w:r w:rsidRPr="005145A6">
        <w:rPr>
          <w:rFonts w:ascii="Calibri" w:hAnsi="Calibri" w:cs="Calibri" w:hint="eastAsia"/>
          <w:bCs/>
          <w:i/>
          <w:iCs/>
          <w:color w:val="0798E9"/>
          <w:sz w:val="20"/>
          <w:szCs w:val="20"/>
        </w:rPr>
        <w:t>Syntrophus</w:t>
      </w:r>
      <w:proofErr w:type="spellEnd"/>
      <w:r w:rsidRPr="005145A6">
        <w:rPr>
          <w:rFonts w:ascii="Calibri" w:hAnsi="Calibri" w:cs="Calibri" w:hint="eastAsia"/>
          <w:bCs/>
          <w:i/>
          <w:iCs/>
          <w:color w:val="0798E9"/>
          <w:sz w:val="20"/>
          <w:szCs w:val="20"/>
        </w:rPr>
        <w:t xml:space="preserve"> (1.7%), and </w:t>
      </w:r>
      <w:proofErr w:type="spellStart"/>
      <w:r w:rsidRPr="005145A6">
        <w:rPr>
          <w:rFonts w:ascii="Calibri" w:hAnsi="Calibri" w:cs="Calibri" w:hint="eastAsia"/>
          <w:bCs/>
          <w:i/>
          <w:iCs/>
          <w:color w:val="0798E9"/>
          <w:sz w:val="20"/>
          <w:szCs w:val="20"/>
        </w:rPr>
        <w:t>Desulfomonas</w:t>
      </w:r>
      <w:proofErr w:type="spellEnd"/>
      <w:r w:rsidRPr="005145A6">
        <w:rPr>
          <w:rFonts w:ascii="Calibri" w:hAnsi="Calibri" w:cs="Calibri" w:hint="eastAsia"/>
          <w:bCs/>
          <w:i/>
          <w:iCs/>
          <w:color w:val="0798E9"/>
          <w:sz w:val="20"/>
          <w:szCs w:val="20"/>
        </w:rPr>
        <w:t xml:space="preserve"> (0.4%) dominate; in MMS, </w:t>
      </w:r>
      <w:proofErr w:type="spellStart"/>
      <w:r w:rsidRPr="005145A6">
        <w:rPr>
          <w:rFonts w:ascii="Calibri" w:hAnsi="Calibri" w:cs="Calibri" w:hint="eastAsia"/>
          <w:bCs/>
          <w:i/>
          <w:iCs/>
          <w:color w:val="0798E9"/>
          <w:sz w:val="20"/>
          <w:szCs w:val="20"/>
        </w:rPr>
        <w:t>Geobacter</w:t>
      </w:r>
      <w:proofErr w:type="spellEnd"/>
      <w:r w:rsidRPr="005145A6">
        <w:rPr>
          <w:rFonts w:ascii="Calibri" w:hAnsi="Calibri" w:cs="Calibri" w:hint="eastAsia"/>
          <w:bCs/>
          <w:i/>
          <w:iCs/>
          <w:color w:val="0798E9"/>
          <w:sz w:val="20"/>
          <w:szCs w:val="20"/>
        </w:rPr>
        <w:t xml:space="preserve"> (40.5%), </w:t>
      </w:r>
      <w:proofErr w:type="spellStart"/>
      <w:r w:rsidRPr="005145A6">
        <w:rPr>
          <w:rFonts w:ascii="Calibri" w:hAnsi="Calibri" w:cs="Calibri" w:hint="eastAsia"/>
          <w:bCs/>
          <w:i/>
          <w:iCs/>
          <w:color w:val="0798E9"/>
          <w:sz w:val="20"/>
          <w:szCs w:val="20"/>
        </w:rPr>
        <w:t>Granulicella</w:t>
      </w:r>
      <w:proofErr w:type="spellEnd"/>
      <w:r w:rsidRPr="005145A6">
        <w:rPr>
          <w:rFonts w:ascii="Calibri" w:hAnsi="Calibri" w:cs="Calibri" w:hint="eastAsia"/>
          <w:bCs/>
          <w:i/>
          <w:iCs/>
          <w:color w:val="0798E9"/>
          <w:sz w:val="20"/>
          <w:szCs w:val="20"/>
        </w:rPr>
        <w:t xml:space="preserve"> (2.9%), and Olavius (2.9%) are the most abundant; and in HMS, </w:t>
      </w:r>
      <w:proofErr w:type="spellStart"/>
      <w:r w:rsidRPr="005145A6">
        <w:rPr>
          <w:rFonts w:ascii="Calibri" w:hAnsi="Calibri" w:cs="Calibri" w:hint="eastAsia"/>
          <w:bCs/>
          <w:i/>
          <w:iCs/>
          <w:color w:val="0798E9"/>
          <w:sz w:val="20"/>
          <w:szCs w:val="20"/>
        </w:rPr>
        <w:t>Geobacter</w:t>
      </w:r>
      <w:proofErr w:type="spellEnd"/>
      <w:r w:rsidRPr="005145A6">
        <w:rPr>
          <w:rFonts w:ascii="Calibri" w:hAnsi="Calibri" w:cs="Calibri" w:hint="eastAsia"/>
          <w:bCs/>
          <w:i/>
          <w:iCs/>
          <w:color w:val="0798E9"/>
          <w:sz w:val="20"/>
          <w:szCs w:val="20"/>
        </w:rPr>
        <w:t xml:space="preserve"> (56.8%), </w:t>
      </w:r>
      <w:proofErr w:type="spellStart"/>
      <w:r w:rsidRPr="005145A6">
        <w:rPr>
          <w:rFonts w:ascii="Calibri" w:hAnsi="Calibri" w:cs="Calibri" w:hint="eastAsia"/>
          <w:bCs/>
          <w:i/>
          <w:iCs/>
          <w:color w:val="0798E9"/>
          <w:sz w:val="20"/>
          <w:szCs w:val="20"/>
        </w:rPr>
        <w:t>Methanoregula</w:t>
      </w:r>
      <w:proofErr w:type="spellEnd"/>
      <w:r w:rsidRPr="005145A6">
        <w:rPr>
          <w:rFonts w:ascii="Calibri" w:hAnsi="Calibri" w:cs="Calibri" w:hint="eastAsia"/>
          <w:bCs/>
          <w:i/>
          <w:iCs/>
          <w:color w:val="0798E9"/>
          <w:sz w:val="20"/>
          <w:szCs w:val="20"/>
        </w:rPr>
        <w:t xml:space="preserve"> (0.6%), and </w:t>
      </w:r>
      <w:proofErr w:type="spellStart"/>
      <w:r w:rsidRPr="005145A6">
        <w:rPr>
          <w:rFonts w:ascii="Calibri" w:hAnsi="Calibri" w:cs="Calibri" w:hint="eastAsia"/>
          <w:bCs/>
          <w:i/>
          <w:iCs/>
          <w:color w:val="0798E9"/>
          <w:sz w:val="20"/>
          <w:szCs w:val="20"/>
        </w:rPr>
        <w:t>Granulicella</w:t>
      </w:r>
      <w:proofErr w:type="spellEnd"/>
      <w:r w:rsidRPr="005145A6">
        <w:rPr>
          <w:rFonts w:ascii="Calibri" w:hAnsi="Calibri" w:cs="Calibri" w:hint="eastAsia"/>
          <w:bCs/>
          <w:i/>
          <w:iCs/>
          <w:color w:val="0798E9"/>
          <w:sz w:val="20"/>
          <w:szCs w:val="20"/>
        </w:rPr>
        <w:t xml:space="preserve"> (2.3%) prevail (Fig. 2c)</w:t>
      </w:r>
      <w:r w:rsidRPr="00065D6C">
        <w:rPr>
          <w:rFonts w:ascii="Calibri" w:hAnsi="Calibri" w:cs="Calibri" w:hint="eastAsia"/>
          <w:bCs/>
          <w:i/>
          <w:iCs/>
          <w:color w:val="0798E9"/>
          <w:sz w:val="20"/>
          <w:szCs w:val="20"/>
        </w:rPr>
        <w:t>.</w:t>
      </w:r>
      <w:r w:rsidRPr="00EB12BD">
        <w:rPr>
          <w:rFonts w:ascii="Calibri" w:hAnsi="Calibri" w:cs="Calibri"/>
          <w:bCs/>
          <w:i/>
          <w:iCs/>
          <w:color w:val="0798E9"/>
          <w:sz w:val="20"/>
          <w:szCs w:val="20"/>
        </w:rPr>
        <w:t>"</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 xml:space="preserve">(Mian text, </w:t>
      </w:r>
      <w:r>
        <w:rPr>
          <w:rFonts w:ascii="Calibri" w:hAnsi="Calibri" w:cs="Calibri" w:hint="eastAsia"/>
          <w:bCs/>
          <w:color w:val="C00000"/>
          <w:sz w:val="20"/>
          <w:szCs w:val="20"/>
        </w:rPr>
        <w:t xml:space="preserve">Lines </w:t>
      </w:r>
      <w:r w:rsidR="006672A0">
        <w:rPr>
          <w:rFonts w:ascii="Calibri" w:hAnsi="Calibri" w:cs="Calibri" w:hint="eastAsia"/>
          <w:bCs/>
          <w:color w:val="C00000"/>
          <w:sz w:val="20"/>
          <w:szCs w:val="20"/>
        </w:rPr>
        <w:t>227</w:t>
      </w:r>
      <w:r>
        <w:rPr>
          <w:rFonts w:ascii="Calibri" w:hAnsi="Calibri" w:cs="Calibri" w:hint="eastAsia"/>
          <w:bCs/>
          <w:color w:val="C00000"/>
          <w:sz w:val="20"/>
          <w:szCs w:val="20"/>
        </w:rPr>
        <w:t>-</w:t>
      </w:r>
      <w:r w:rsidR="006672A0">
        <w:rPr>
          <w:rFonts w:ascii="Calibri" w:hAnsi="Calibri" w:cs="Calibri" w:hint="eastAsia"/>
          <w:bCs/>
          <w:color w:val="C00000"/>
          <w:sz w:val="20"/>
          <w:szCs w:val="20"/>
        </w:rPr>
        <w:t>231</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11CC034C" w14:textId="77777777" w:rsidR="004E5FE9" w:rsidRDefault="004E5FE9" w:rsidP="004E5FE9">
      <w:pPr>
        <w:pStyle w:val="a3"/>
        <w:numPr>
          <w:ilvl w:val="0"/>
          <w:numId w:val="9"/>
        </w:numPr>
        <w:spacing w:beforeLines="50" w:before="156"/>
        <w:ind w:firstLineChars="0"/>
        <w:rPr>
          <w:rFonts w:ascii="Calibri" w:eastAsia="宋体" w:hAnsi="Calibri" w:cs="Calibri"/>
          <w:b/>
          <w:bCs/>
          <w:kern w:val="0"/>
          <w:sz w:val="20"/>
          <w:szCs w:val="20"/>
        </w:rPr>
      </w:pPr>
      <w:r w:rsidRPr="004E5FE9">
        <w:rPr>
          <w:rFonts w:ascii="Calibri" w:eastAsia="宋体" w:hAnsi="Calibri" w:cs="Calibri"/>
          <w:b/>
          <w:bCs/>
          <w:kern w:val="0"/>
          <w:sz w:val="20"/>
          <w:szCs w:val="20"/>
        </w:rPr>
        <w:t xml:space="preserve">Why did the authors use </w:t>
      </w:r>
      <w:proofErr w:type="spellStart"/>
      <w:r w:rsidRPr="004E5FE9">
        <w:rPr>
          <w:rFonts w:ascii="Calibri" w:eastAsia="宋体" w:hAnsi="Calibri" w:cs="Calibri"/>
          <w:b/>
          <w:bCs/>
          <w:i/>
          <w:iCs/>
          <w:kern w:val="0"/>
          <w:sz w:val="20"/>
          <w:szCs w:val="20"/>
        </w:rPr>
        <w:t>Geobacter</w:t>
      </w:r>
      <w:proofErr w:type="spellEnd"/>
      <w:r w:rsidRPr="004E5FE9">
        <w:rPr>
          <w:rFonts w:ascii="Calibri" w:eastAsia="宋体" w:hAnsi="Calibri" w:cs="Calibri"/>
          <w:b/>
          <w:bCs/>
          <w:kern w:val="0"/>
          <w:sz w:val="20"/>
          <w:szCs w:val="20"/>
        </w:rPr>
        <w:t xml:space="preserve"> for pure incubation experiments? Why not use soil for incubation experiments?</w:t>
      </w:r>
    </w:p>
    <w:p w14:paraId="0BDAD004" w14:textId="30ADF995" w:rsidR="004E5FE9" w:rsidRPr="00526DAE" w:rsidRDefault="004E5FE9" w:rsidP="004E5FE9">
      <w:pPr>
        <w:spacing w:beforeLines="50" w:before="156"/>
        <w:rPr>
          <w:rFonts w:ascii="Calibri" w:eastAsia="宋体" w:hAnsi="Calibri" w:cs="Calibri"/>
          <w:b/>
          <w:bCs/>
          <w:kern w:val="0"/>
          <w:sz w:val="20"/>
          <w:szCs w:val="20"/>
        </w:rPr>
      </w:pPr>
      <w:r w:rsidRPr="00526DAE">
        <w:rPr>
          <w:rFonts w:ascii="Calibri" w:eastAsia="宋体" w:hAnsi="Calibri" w:cs="Calibri"/>
          <w:b/>
          <w:bCs/>
          <w:kern w:val="0"/>
          <w:sz w:val="20"/>
          <w:szCs w:val="20"/>
        </w:rPr>
        <w:t xml:space="preserve">The primary reason for selecting </w:t>
      </w:r>
      <w:proofErr w:type="spellStart"/>
      <w:r w:rsidRPr="00526DAE">
        <w:rPr>
          <w:rFonts w:ascii="Calibri" w:eastAsia="宋体" w:hAnsi="Calibri" w:cs="Calibri"/>
          <w:b/>
          <w:bCs/>
          <w:i/>
          <w:iCs/>
          <w:kern w:val="0"/>
          <w:sz w:val="20"/>
          <w:szCs w:val="20"/>
        </w:rPr>
        <w:t>Geobacter</w:t>
      </w:r>
      <w:proofErr w:type="spellEnd"/>
      <w:r w:rsidRPr="00526DAE">
        <w:rPr>
          <w:rFonts w:ascii="Calibri" w:eastAsia="宋体" w:hAnsi="Calibri" w:cs="Calibri"/>
          <w:b/>
          <w:bCs/>
          <w:kern w:val="0"/>
          <w:sz w:val="20"/>
          <w:szCs w:val="20"/>
        </w:rPr>
        <w:t xml:space="preserve"> for pure incubation experiments is its well-documented and dominant role in </w:t>
      </w:r>
      <w:r w:rsidR="00526DAE" w:rsidRPr="00526DAE">
        <w:rPr>
          <w:rFonts w:ascii="Calibri" w:eastAsia="宋体" w:hAnsi="Calibri" w:cs="Calibri" w:hint="eastAsia"/>
          <w:b/>
          <w:bCs/>
          <w:kern w:val="0"/>
          <w:sz w:val="20"/>
          <w:szCs w:val="20"/>
        </w:rPr>
        <w:t>Hg</w:t>
      </w:r>
      <w:r w:rsidRPr="00526DAE">
        <w:rPr>
          <w:rFonts w:ascii="Calibri" w:eastAsia="宋体" w:hAnsi="Calibri" w:cs="Calibri"/>
          <w:b/>
          <w:bCs/>
          <w:kern w:val="0"/>
          <w:sz w:val="20"/>
          <w:szCs w:val="20"/>
        </w:rPr>
        <w:t xml:space="preserve"> methylation in various environments, as supported by prior studies</w:t>
      </w:r>
      <w:r w:rsidR="00526DAE" w:rsidRPr="00526DAE">
        <w:rPr>
          <w:rFonts w:ascii="Calibri" w:eastAsia="宋体" w:hAnsi="Calibri" w:cs="Calibri" w:hint="eastAsia"/>
          <w:b/>
          <w:bCs/>
          <w:kern w:val="0"/>
          <w:sz w:val="20"/>
          <w:szCs w:val="20"/>
        </w:rPr>
        <w:t xml:space="preserve"> </w:t>
      </w:r>
      <w:r w:rsidR="00526DAE" w:rsidRPr="00526DAE">
        <w:rPr>
          <w:rFonts w:ascii="Calibri" w:eastAsia="宋体" w:hAnsi="Calibri" w:cs="Calibri"/>
          <w:b/>
          <w:bCs/>
          <w:kern w:val="0"/>
          <w:sz w:val="20"/>
          <w:szCs w:val="20"/>
        </w:rPr>
        <w:fldChar w:fldCharType="begin">
          <w:fldData xml:space="preserve">PEVuZE5vdGU+PENpdGU+PEF1dGhvcj5CcmF2bzwvQXV0aG9yPjxZZWFyPjIwMTg8L1llYXI+PFJl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</w:fldData>
        </w:fldChar>
      </w:r>
      <w:r w:rsidR="00526DAE" w:rsidRPr="00526DAE">
        <w:rPr>
          <w:rFonts w:ascii="Calibri" w:eastAsia="宋体" w:hAnsi="Calibri" w:cs="Calibri"/>
          <w:b/>
          <w:bCs/>
          <w:kern w:val="0"/>
          <w:sz w:val="20"/>
          <w:szCs w:val="20"/>
        </w:rPr>
        <w:instrText xml:space="preserve"> ADDIN EN.CITE </w:instrText>
      </w:r>
      <w:r w:rsidR="00526DAE" w:rsidRPr="00526DAE">
        <w:rPr>
          <w:rFonts w:ascii="Calibri" w:eastAsia="宋体" w:hAnsi="Calibri" w:cs="Calibri"/>
          <w:b/>
          <w:bCs/>
          <w:kern w:val="0"/>
          <w:sz w:val="20"/>
          <w:szCs w:val="20"/>
        </w:rPr>
        <w:fldChar w:fldCharType="begin">
          <w:fldData xml:space="preserve">PEVuZE5vdGU+PENpdGU+PEF1dGhvcj5CcmF2bzwvQXV0aG9yPjxZZWFyPjIwMTg8L1llYXI+PFJl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</w:fldData>
        </w:fldChar>
      </w:r>
      <w:r w:rsidR="00526DAE" w:rsidRPr="00526DAE">
        <w:rPr>
          <w:rFonts w:ascii="Calibri" w:eastAsia="宋体" w:hAnsi="Calibri" w:cs="Calibri"/>
          <w:b/>
          <w:bCs/>
          <w:kern w:val="0"/>
          <w:sz w:val="20"/>
          <w:szCs w:val="20"/>
        </w:rPr>
        <w:instrText xml:space="preserve"> ADDIN EN.CITE.DATA </w:instrText>
      </w:r>
      <w:r w:rsidR="00526DAE" w:rsidRPr="00526DAE">
        <w:rPr>
          <w:rFonts w:ascii="Calibri" w:eastAsia="宋体" w:hAnsi="Calibri" w:cs="Calibri"/>
          <w:b/>
          <w:bCs/>
          <w:kern w:val="0"/>
          <w:sz w:val="20"/>
          <w:szCs w:val="20"/>
        </w:rPr>
      </w:r>
      <w:r w:rsidR="00526DAE" w:rsidRPr="00526DAE">
        <w:rPr>
          <w:rFonts w:ascii="Calibri" w:eastAsia="宋体" w:hAnsi="Calibri" w:cs="Calibri"/>
          <w:b/>
          <w:bCs/>
          <w:kern w:val="0"/>
          <w:sz w:val="20"/>
          <w:szCs w:val="20"/>
        </w:rPr>
        <w:fldChar w:fldCharType="end"/>
      </w:r>
      <w:r w:rsidR="00526DAE" w:rsidRPr="00526DAE">
        <w:rPr>
          <w:rFonts w:ascii="Calibri" w:eastAsia="宋体" w:hAnsi="Calibri" w:cs="Calibri"/>
          <w:b/>
          <w:bCs/>
          <w:kern w:val="0"/>
          <w:sz w:val="20"/>
          <w:szCs w:val="20"/>
        </w:rPr>
        <w:fldChar w:fldCharType="separate"/>
      </w:r>
      <w:r w:rsidR="00526DAE" w:rsidRPr="00526DAE">
        <w:rPr>
          <w:rFonts w:ascii="Calibri" w:eastAsia="宋体" w:hAnsi="Calibri" w:cs="Calibri"/>
          <w:b/>
          <w:bCs/>
          <w:noProof/>
          <w:kern w:val="0"/>
          <w:sz w:val="20"/>
          <w:szCs w:val="20"/>
        </w:rPr>
        <w:t>(Bravo et al., 2018; Zhong et al., 2024)</w:t>
      </w:r>
      <w:r w:rsidR="00526DAE" w:rsidRPr="00526DAE">
        <w:rPr>
          <w:rFonts w:ascii="Calibri" w:eastAsia="宋体" w:hAnsi="Calibri" w:cs="Calibri"/>
          <w:b/>
          <w:bCs/>
          <w:kern w:val="0"/>
          <w:sz w:val="20"/>
          <w:szCs w:val="20"/>
        </w:rPr>
        <w:fldChar w:fldCharType="end"/>
      </w:r>
      <w:r w:rsidRPr="00526DAE">
        <w:rPr>
          <w:rFonts w:ascii="Calibri" w:eastAsia="宋体" w:hAnsi="Calibri" w:cs="Calibri"/>
          <w:b/>
          <w:bCs/>
          <w:kern w:val="0"/>
          <w:sz w:val="20"/>
          <w:szCs w:val="20"/>
        </w:rPr>
        <w:t xml:space="preserve">. By using </w:t>
      </w:r>
      <w:proofErr w:type="spellStart"/>
      <w:r w:rsidRPr="00526DAE">
        <w:rPr>
          <w:rFonts w:ascii="Calibri" w:eastAsia="宋体" w:hAnsi="Calibri" w:cs="Calibri"/>
          <w:b/>
          <w:bCs/>
          <w:i/>
          <w:iCs/>
          <w:kern w:val="0"/>
          <w:sz w:val="20"/>
          <w:szCs w:val="20"/>
        </w:rPr>
        <w:t>Geobacter</w:t>
      </w:r>
      <w:proofErr w:type="spellEnd"/>
      <w:r w:rsidRPr="00526DAE">
        <w:rPr>
          <w:rFonts w:ascii="Calibri" w:eastAsia="宋体" w:hAnsi="Calibri" w:cs="Calibri"/>
          <w:b/>
          <w:bCs/>
          <w:kern w:val="0"/>
          <w:sz w:val="20"/>
          <w:szCs w:val="20"/>
        </w:rPr>
        <w:t>, we aimed to isolate and clearly demonstrate the direct effects of DOM on Hg-methylation rates and microbial activity, without the interference of complex soil matrix effects.</w:t>
      </w:r>
    </w:p>
    <w:p w14:paraId="654E37A4" w14:textId="521F0A4B" w:rsidR="004E5FE9" w:rsidRDefault="004E5FE9" w:rsidP="004E5FE9">
      <w:pPr>
        <w:spacing w:beforeLines="50" w:before="156"/>
        <w:rPr>
          <w:rFonts w:ascii="Calibri" w:eastAsia="宋体" w:hAnsi="Calibri" w:cs="Calibri"/>
          <w:b/>
          <w:bCs/>
          <w:kern w:val="0"/>
          <w:sz w:val="20"/>
          <w:szCs w:val="20"/>
        </w:rPr>
      </w:pPr>
      <w:r w:rsidRPr="00526DAE">
        <w:rPr>
          <w:rFonts w:ascii="Calibri" w:eastAsia="宋体" w:hAnsi="Calibri" w:cs="Calibri"/>
          <w:b/>
          <w:bCs/>
          <w:kern w:val="0"/>
          <w:sz w:val="20"/>
          <w:szCs w:val="20"/>
        </w:rPr>
        <w:t>While soil incubation experiments could provide additional context for ecosystem-level processes, they would introduce confounding factors, such as competing microbial communities and varying physicochemical properties of the soil. Our approach using a pure culture system allows for a controlled study to elucidate specific microbial and biochemical mechanisms.</w:t>
      </w:r>
    </w:p>
    <w:p w14:paraId="49FE2959" w14:textId="54870DF8" w:rsidR="00F420D1" w:rsidRDefault="00F420D1" w:rsidP="004E5FE9">
      <w:pPr>
        <w:spacing w:beforeLines="50" w:before="156"/>
        <w:rPr>
          <w:rFonts w:ascii="Calibri" w:eastAsia="宋体" w:hAnsi="Calibri" w:cs="Calibri"/>
          <w:b/>
          <w:bCs/>
          <w:kern w:val="0"/>
          <w:sz w:val="20"/>
          <w:szCs w:val="20"/>
        </w:rPr>
      </w:pPr>
      <w:r>
        <w:rPr>
          <w:rFonts w:ascii="Calibri" w:eastAsia="宋体" w:hAnsi="Calibri" w:cs="Calibri" w:hint="eastAsia"/>
          <w:b/>
          <w:bCs/>
          <w:kern w:val="0"/>
          <w:sz w:val="20"/>
          <w:szCs w:val="20"/>
        </w:rPr>
        <w:t>T</w:t>
      </w:r>
      <w:r w:rsidRPr="00F420D1">
        <w:rPr>
          <w:rFonts w:ascii="Calibri" w:eastAsia="宋体" w:hAnsi="Calibri" w:cs="Calibri"/>
          <w:b/>
          <w:bCs/>
          <w:kern w:val="0"/>
          <w:sz w:val="20"/>
          <w:szCs w:val="20"/>
        </w:rPr>
        <w:t xml:space="preserve">o explicitly clarify the rationale for using </w:t>
      </w:r>
      <w:proofErr w:type="spellStart"/>
      <w:r w:rsidRPr="00F420D1">
        <w:rPr>
          <w:rFonts w:ascii="Calibri" w:eastAsia="宋体" w:hAnsi="Calibri" w:cs="Calibri"/>
          <w:b/>
          <w:bCs/>
          <w:i/>
          <w:iCs/>
          <w:kern w:val="0"/>
          <w:sz w:val="20"/>
          <w:szCs w:val="20"/>
        </w:rPr>
        <w:t>Geobacter</w:t>
      </w:r>
      <w:proofErr w:type="spellEnd"/>
      <w:r w:rsidRPr="00F420D1">
        <w:rPr>
          <w:rFonts w:ascii="Calibri" w:eastAsia="宋体" w:hAnsi="Calibri" w:cs="Calibri"/>
          <w:b/>
          <w:bCs/>
          <w:i/>
          <w:iCs/>
          <w:kern w:val="0"/>
          <w:sz w:val="20"/>
          <w:szCs w:val="20"/>
        </w:rPr>
        <w:t xml:space="preserve"> </w:t>
      </w:r>
      <w:proofErr w:type="spellStart"/>
      <w:r w:rsidRPr="00F420D1">
        <w:rPr>
          <w:rFonts w:ascii="Calibri" w:eastAsia="宋体" w:hAnsi="Calibri" w:cs="Calibri"/>
          <w:b/>
          <w:bCs/>
          <w:i/>
          <w:iCs/>
          <w:kern w:val="0"/>
          <w:sz w:val="20"/>
          <w:szCs w:val="20"/>
        </w:rPr>
        <w:t>sulfurreducens</w:t>
      </w:r>
      <w:proofErr w:type="spellEnd"/>
      <w:r w:rsidRPr="00F420D1">
        <w:rPr>
          <w:rFonts w:ascii="Calibri" w:eastAsia="宋体" w:hAnsi="Calibri" w:cs="Calibri"/>
          <w:b/>
          <w:bCs/>
          <w:kern w:val="0"/>
          <w:sz w:val="20"/>
          <w:szCs w:val="20"/>
        </w:rPr>
        <w:t xml:space="preserve"> PCA in the incubation experiments</w:t>
      </w:r>
      <w:r>
        <w:rPr>
          <w:rFonts w:ascii="Calibri" w:eastAsia="宋体" w:hAnsi="Calibri" w:cs="Calibri" w:hint="eastAsia"/>
          <w:b/>
          <w:bCs/>
          <w:kern w:val="0"/>
          <w:sz w:val="20"/>
          <w:szCs w:val="20"/>
        </w:rPr>
        <w:t>, we have added</w:t>
      </w:r>
      <w:r w:rsidRPr="00F420D1">
        <w:rPr>
          <w:rFonts w:ascii="Calibri" w:eastAsia="宋体" w:hAnsi="Calibri" w:cs="Calibri"/>
          <w:b/>
          <w:bCs/>
          <w:kern w:val="0"/>
          <w:sz w:val="20"/>
          <w:szCs w:val="20"/>
        </w:rPr>
        <w:t xml:space="preserve"> the text in the Methods section as follows:</w:t>
      </w:r>
    </w:p>
    <w:p w14:paraId="320E6F13" w14:textId="3308E7C2" w:rsidR="00F420D1" w:rsidRPr="00D95829" w:rsidRDefault="00F420D1" w:rsidP="00F420D1">
      <w:pPr>
        <w:spacing w:beforeLines="50" w:before="156"/>
        <w:rPr>
          <w:rFonts w:ascii="Calibri" w:hAnsi="Calibri" w:cs="Calibri"/>
          <w:sz w:val="20"/>
          <w:szCs w:val="20"/>
        </w:rPr>
      </w:pPr>
      <w:r w:rsidRPr="00EB12BD">
        <w:rPr>
          <w:rFonts w:ascii="Calibri" w:hAnsi="Calibri" w:cs="Calibri"/>
          <w:bCs/>
          <w:i/>
          <w:iCs/>
          <w:color w:val="0798E9"/>
          <w:sz w:val="20"/>
          <w:szCs w:val="20"/>
        </w:rPr>
        <w:t>"</w:t>
      </w:r>
      <w:proofErr w:type="spellStart"/>
      <w:r w:rsidRPr="00F420D1">
        <w:rPr>
          <w:rFonts w:ascii="Calibri" w:hAnsi="Calibri" w:cs="Calibri" w:hint="eastAsia"/>
          <w:bCs/>
          <w:i/>
          <w:iCs/>
          <w:color w:val="0798E9"/>
          <w:sz w:val="20"/>
          <w:szCs w:val="20"/>
        </w:rPr>
        <w:t>Geobacter</w:t>
      </w:r>
      <w:proofErr w:type="spellEnd"/>
      <w:r w:rsidRPr="00F420D1">
        <w:rPr>
          <w:rFonts w:ascii="Calibri" w:hAnsi="Calibri" w:cs="Calibri" w:hint="eastAsia"/>
          <w:bCs/>
          <w:i/>
          <w:iCs/>
          <w:color w:val="0798E9"/>
          <w:sz w:val="20"/>
          <w:szCs w:val="20"/>
        </w:rPr>
        <w:t xml:space="preserve"> was selected for these pure incubation experiments due to its dominant role in mercury methylation and its ability to isolate the effects of DOM on methylation rates without the interference of soil matrix complexity</w:t>
      </w:r>
      <w:r w:rsidRPr="00065D6C">
        <w:rPr>
          <w:rFonts w:ascii="Calibri" w:hAnsi="Calibri" w:cs="Calibri" w:hint="eastAsia"/>
          <w:bCs/>
          <w:i/>
          <w:iCs/>
          <w:color w:val="0798E9"/>
          <w:sz w:val="20"/>
          <w:szCs w:val="20"/>
        </w:rPr>
        <w:t>.</w:t>
      </w:r>
      <w:r w:rsidRPr="00EB12BD">
        <w:rPr>
          <w:rFonts w:ascii="Calibri" w:hAnsi="Calibri" w:cs="Calibri"/>
          <w:bCs/>
          <w:i/>
          <w:iCs/>
          <w:color w:val="0798E9"/>
          <w:sz w:val="20"/>
          <w:szCs w:val="20"/>
        </w:rPr>
        <w:t>"</w:t>
      </w:r>
      <w:r>
        <w:rPr>
          <w:rFonts w:ascii="Calibri" w:hAnsi="Calibri" w:cs="Calibri" w:hint="eastAsia"/>
          <w:bCs/>
          <w:i/>
          <w:iCs/>
          <w:color w:val="0798E9"/>
          <w:sz w:val="20"/>
          <w:szCs w:val="20"/>
        </w:rPr>
        <w:t xml:space="preserve"> </w:t>
      </w:r>
      <w:r w:rsidRPr="00D95829">
        <w:rPr>
          <w:rFonts w:ascii="Calibri" w:hAnsi="Calibri" w:cs="Calibri" w:hint="eastAsia"/>
          <w:bCs/>
          <w:color w:val="C00000"/>
          <w:sz w:val="20"/>
          <w:szCs w:val="20"/>
        </w:rPr>
        <w:t xml:space="preserve">(Mian text, </w:t>
      </w:r>
      <w:r>
        <w:rPr>
          <w:rFonts w:ascii="Calibri" w:hAnsi="Calibri" w:cs="Calibri" w:hint="eastAsia"/>
          <w:bCs/>
          <w:color w:val="C00000"/>
          <w:sz w:val="20"/>
          <w:szCs w:val="20"/>
        </w:rPr>
        <w:t xml:space="preserve">Lines </w:t>
      </w:r>
      <w:r w:rsidR="006672A0">
        <w:rPr>
          <w:rFonts w:ascii="Calibri" w:hAnsi="Calibri" w:cs="Calibri" w:hint="eastAsia"/>
          <w:bCs/>
          <w:color w:val="C00000"/>
          <w:sz w:val="20"/>
          <w:szCs w:val="20"/>
        </w:rPr>
        <w:t>160</w:t>
      </w:r>
      <w:r>
        <w:rPr>
          <w:rFonts w:ascii="Calibri" w:hAnsi="Calibri" w:cs="Calibri" w:hint="eastAsia"/>
          <w:bCs/>
          <w:color w:val="C00000"/>
          <w:sz w:val="20"/>
          <w:szCs w:val="20"/>
        </w:rPr>
        <w:t>-</w:t>
      </w:r>
      <w:r w:rsidR="006672A0">
        <w:rPr>
          <w:rFonts w:ascii="Calibri" w:hAnsi="Calibri" w:cs="Calibri" w:hint="eastAsia"/>
          <w:bCs/>
          <w:color w:val="C00000"/>
          <w:sz w:val="20"/>
          <w:szCs w:val="20"/>
        </w:rPr>
        <w:t>161</w:t>
      </w:r>
      <w:r w:rsidRPr="00D95829">
        <w:rPr>
          <w:rFonts w:ascii="Calibri" w:hAnsi="Calibri" w:cs="Calibri" w:hint="eastAsia"/>
          <w:bCs/>
          <w:color w:val="C00000"/>
          <w:sz w:val="20"/>
          <w:szCs w:val="20"/>
        </w:rPr>
        <w:t>)</w:t>
      </w:r>
      <w:r>
        <w:rPr>
          <w:rFonts w:ascii="Calibri" w:hAnsi="Calibri" w:cs="Calibri" w:hint="eastAsia"/>
          <w:bCs/>
          <w:color w:val="C00000"/>
          <w:sz w:val="20"/>
          <w:szCs w:val="20"/>
        </w:rPr>
        <w:t>.</w:t>
      </w:r>
    </w:p>
    <w:p w14:paraId="7865E713" w14:textId="77777777" w:rsidR="004E5FE9" w:rsidRDefault="004E5FE9" w:rsidP="004E5FE9">
      <w:pPr>
        <w:numPr>
          <w:ilvl w:val="0"/>
          <w:numId w:val="9"/>
        </w:numPr>
        <w:tabs>
          <w:tab w:val="num" w:pos="720"/>
        </w:tabs>
        <w:spacing w:beforeLines="50" w:before="156"/>
        <w:rPr>
          <w:rFonts w:ascii="Calibri" w:eastAsia="宋体" w:hAnsi="Calibri" w:cs="Calibri"/>
          <w:b/>
          <w:bCs/>
          <w:kern w:val="0"/>
          <w:sz w:val="20"/>
          <w:szCs w:val="20"/>
        </w:rPr>
      </w:pPr>
      <w:r w:rsidRPr="004E5FE9">
        <w:rPr>
          <w:rFonts w:ascii="Calibri" w:eastAsia="宋体" w:hAnsi="Calibri" w:cs="Calibri"/>
          <w:b/>
          <w:bCs/>
          <w:kern w:val="0"/>
          <w:sz w:val="20"/>
          <w:szCs w:val="20"/>
        </w:rPr>
        <w:t xml:space="preserve">What criteria were used to select </w:t>
      </w:r>
      <w:proofErr w:type="spellStart"/>
      <w:r w:rsidRPr="004E5FE9">
        <w:rPr>
          <w:rFonts w:ascii="Calibri" w:eastAsia="宋体" w:hAnsi="Calibri" w:cs="Calibri"/>
          <w:b/>
          <w:bCs/>
          <w:i/>
          <w:iCs/>
          <w:kern w:val="0"/>
          <w:sz w:val="20"/>
          <w:szCs w:val="20"/>
        </w:rPr>
        <w:t>Geobacter</w:t>
      </w:r>
      <w:proofErr w:type="spellEnd"/>
      <w:r w:rsidRPr="004E5FE9">
        <w:rPr>
          <w:rFonts w:ascii="Calibri" w:eastAsia="宋体" w:hAnsi="Calibri" w:cs="Calibri"/>
          <w:b/>
          <w:bCs/>
          <w:kern w:val="0"/>
          <w:sz w:val="20"/>
          <w:szCs w:val="20"/>
        </w:rPr>
        <w:t>?</w:t>
      </w:r>
    </w:p>
    <w:p w14:paraId="1DD0E854" w14:textId="524A0DBF" w:rsidR="004E5FE9" w:rsidRPr="00090201" w:rsidRDefault="004E5FE9" w:rsidP="004E5FE9">
      <w:pPr>
        <w:tabs>
          <w:tab w:val="num" w:pos="1440"/>
        </w:tabs>
        <w:spacing w:beforeLines="50" w:before="156"/>
        <w:rPr>
          <w:rFonts w:ascii="Calibri" w:eastAsia="宋体" w:hAnsi="Calibri" w:cs="Calibri"/>
          <w:b/>
          <w:bCs/>
          <w:kern w:val="0"/>
          <w:sz w:val="20"/>
          <w:szCs w:val="20"/>
        </w:rPr>
      </w:pPr>
      <w:proofErr w:type="spellStart"/>
      <w:r w:rsidRPr="00090201">
        <w:rPr>
          <w:rFonts w:ascii="Calibri" w:eastAsia="宋体" w:hAnsi="Calibri" w:cs="Calibri"/>
          <w:b/>
          <w:bCs/>
          <w:i/>
          <w:iCs/>
          <w:kern w:val="0"/>
          <w:sz w:val="20"/>
          <w:szCs w:val="20"/>
        </w:rPr>
        <w:t>Geobacter</w:t>
      </w:r>
      <w:proofErr w:type="spellEnd"/>
      <w:r w:rsidRPr="00090201">
        <w:rPr>
          <w:rFonts w:ascii="Calibri" w:eastAsia="宋体" w:hAnsi="Calibri" w:cs="Calibri"/>
          <w:b/>
          <w:bCs/>
          <w:kern w:val="0"/>
          <w:sz w:val="20"/>
          <w:szCs w:val="20"/>
        </w:rPr>
        <w:t xml:space="preserve"> was chosen based on several criteria:</w:t>
      </w:r>
      <w:r w:rsidRPr="00090201">
        <w:rPr>
          <w:rFonts w:ascii="Calibri" w:eastAsia="宋体" w:hAnsi="Calibri" w:cs="Calibri" w:hint="eastAsia"/>
          <w:b/>
          <w:bCs/>
          <w:kern w:val="0"/>
          <w:sz w:val="20"/>
          <w:szCs w:val="20"/>
        </w:rPr>
        <w:t xml:space="preserve"> (</w:t>
      </w:r>
      <w:proofErr w:type="spellStart"/>
      <w:r w:rsidRPr="00090201">
        <w:rPr>
          <w:rFonts w:ascii="Calibri" w:eastAsia="宋体" w:hAnsi="Calibri" w:cs="Calibri" w:hint="eastAsia"/>
          <w:b/>
          <w:bCs/>
          <w:kern w:val="0"/>
          <w:sz w:val="20"/>
          <w:szCs w:val="20"/>
        </w:rPr>
        <w:t>i</w:t>
      </w:r>
      <w:proofErr w:type="spellEnd"/>
      <w:r w:rsidRPr="00090201">
        <w:rPr>
          <w:rFonts w:ascii="Calibri" w:eastAsia="宋体" w:hAnsi="Calibri" w:cs="Calibri" w:hint="eastAsia"/>
          <w:b/>
          <w:bCs/>
          <w:kern w:val="0"/>
          <w:sz w:val="20"/>
          <w:szCs w:val="20"/>
        </w:rPr>
        <w:t xml:space="preserve">) </w:t>
      </w:r>
      <w:r w:rsidRPr="00090201">
        <w:rPr>
          <w:rFonts w:ascii="Calibri" w:eastAsia="宋体" w:hAnsi="Calibri" w:cs="Calibri"/>
          <w:b/>
          <w:bCs/>
          <w:kern w:val="0"/>
          <w:sz w:val="20"/>
          <w:szCs w:val="20"/>
        </w:rPr>
        <w:t>Its established status as a key Hg-methylating microorganism in diverse environments, including paddy soils</w:t>
      </w:r>
      <w:r w:rsidR="00090201">
        <w:rPr>
          <w:rFonts w:ascii="Calibri" w:eastAsia="宋体" w:hAnsi="Calibri" w:cs="Calibri" w:hint="eastAsia"/>
          <w:b/>
          <w:bCs/>
          <w:kern w:val="0"/>
          <w:sz w:val="20"/>
          <w:szCs w:val="20"/>
        </w:rPr>
        <w:t xml:space="preserve"> </w:t>
      </w:r>
      <w:r w:rsidR="00090201">
        <w:rPr>
          <w:rFonts w:ascii="Calibri" w:eastAsia="宋体" w:hAnsi="Calibri" w:cs="Calibri"/>
          <w:b/>
          <w:bCs/>
          <w:kern w:val="0"/>
          <w:sz w:val="20"/>
          <w:szCs w:val="20"/>
        </w:rPr>
        <w:fldChar w:fldCharType="begin"/>
      </w:r>
      <w:r w:rsidR="00090201">
        <w:rPr>
          <w:rFonts w:ascii="Calibri" w:eastAsia="宋体" w:hAnsi="Calibri" w:cs="Calibri"/>
          <w:b/>
          <w:bCs/>
          <w:kern w:val="0"/>
          <w:sz w:val="20"/>
          <w:szCs w:val="20"/>
        </w:rPr>
        <w:instrText xml:space="preserve"> ADDIN EN.CITE &lt;EndNote&gt;&lt;Cite&gt;&lt;Author&gt;Zhong&lt;/Author&gt;&lt;Year&gt;2024&lt;/Year&gt;&lt;RecNum&gt;9464&lt;/RecNum&gt;&lt;DisplayText&gt;(Zhong et al., 2024)&lt;/DisplayText&gt;&lt;record&gt;&lt;rec-number&gt;9464&lt;/rec-number&gt;&lt;foreign-keys&gt;&lt;key app="EN" db-id="wxwvexrp80a9z9e9rd7pw5zitwfzrast2zvz" timestamp="1722412147"&gt;9464&lt;/key&gt;&lt;/foreign-keys&gt;&lt;ref-type name="Journal Article"&gt;17&lt;/ref-type&gt;&lt;contributors&gt;&lt;authors&gt;&lt;author&gt;Zhong, Huan&lt;/author&gt;&lt;author&gt;Tang, Wenli&lt;/author&gt;&lt;author&gt;Li, Zizhu&lt;/author&gt;&lt;author&gt;Sonne, Christian&lt;/author&gt;&lt;author&gt;Lam, Su Shiung&lt;/author&gt;&lt;author&gt;Zhang, Xiao&lt;/author&gt;&lt;author&gt;Kwon, Sae Yun&lt;/author&gt;&lt;author&gt;Rinklebe, Jörg&lt;/author&gt;&lt;author&gt;Nunes, Luís M.&lt;/author&gt;&lt;author&gt;Yu, Ri-Qing&lt;/author&gt;&lt;author&gt;Gu, Baohua&lt;/author&gt;&lt;author&gt;Hintelmann, Holger&lt;/author&gt;&lt;author&gt;Tsui, Martin Tsz-Ki&lt;/author&gt;&lt;author&gt;Zhao, Jiating&lt;/author&gt;&lt;author&gt;Zhou, Xin-Quan&lt;/author&gt;&lt;author&gt;Wu, Mengjie&lt;/author&gt;&lt;author&gt;Liu, Beibei&lt;/author&gt;&lt;author&gt;Hao, Yunyun&lt;/author&gt;&lt;author&gt;Chen, Long&lt;/author&gt;&lt;author&gt;Zhang, Baogang&lt;/author&gt;&lt;author&gt;Tan, Wenfeng&lt;/author&gt;&lt;author&gt;Zhang, Xu-Xiang&lt;/author&gt;&lt;author&gt;Ren, Hongqiang&lt;/author&gt;&lt;author&gt;Liu, Yu-Rong&lt;/author&gt;&lt;/authors&gt;&lt;/contributors&gt;&lt;titles&gt;&lt;title&gt;Soil Geobacteraceae are the key predictors of neurotoxic methylmercury bioaccumulation in rice&lt;/title&gt;&lt;secondary-title&gt;Nature Food&lt;/secondary-title&gt;&lt;/titles&gt;&lt;periodical&gt;&lt;full-title&gt;Nature Food&lt;/full-title&gt;&lt;/periodical&gt;&lt;pages&gt;301-311&lt;/pages&gt;&lt;volume&gt;5&lt;/volume&gt;&lt;number&gt;4&lt;/number&gt;&lt;dates&gt;&lt;year&gt;2024&lt;/year&gt;&lt;pub-dates&gt;&lt;date&gt;2024/04/01&lt;/date&gt;&lt;/pub-dates&gt;&lt;/dates&gt;&lt;isbn&gt;2662-1355&lt;/isbn&gt;&lt;urls&gt;&lt;related-urls&gt;&lt;url&gt;https://doi.org/10.1038/s43016-024-00954-7&lt;/url&gt;&lt;/related-urls&gt;&lt;/urls&gt;&lt;electronic-resource-num&gt;10.1038/s43016-024-00954-7&lt;/electronic-resource-num&gt;&lt;/record&gt;&lt;/Cite&gt;&lt;/EndNote&gt;</w:instrText>
      </w:r>
      <w:r w:rsidR="00090201">
        <w:rPr>
          <w:rFonts w:ascii="Calibri" w:eastAsia="宋体" w:hAnsi="Calibri" w:cs="Calibri"/>
          <w:b/>
          <w:bCs/>
          <w:kern w:val="0"/>
          <w:sz w:val="20"/>
          <w:szCs w:val="20"/>
        </w:rPr>
        <w:fldChar w:fldCharType="separate"/>
      </w:r>
      <w:r w:rsidR="00090201">
        <w:rPr>
          <w:rFonts w:ascii="Calibri" w:eastAsia="宋体" w:hAnsi="Calibri" w:cs="Calibri"/>
          <w:b/>
          <w:bCs/>
          <w:noProof/>
          <w:kern w:val="0"/>
          <w:sz w:val="20"/>
          <w:szCs w:val="20"/>
        </w:rPr>
        <w:t>(Zhong et al., 2024)</w:t>
      </w:r>
      <w:r w:rsidR="00090201">
        <w:rPr>
          <w:rFonts w:ascii="Calibri" w:eastAsia="宋体" w:hAnsi="Calibri" w:cs="Calibri"/>
          <w:b/>
          <w:bCs/>
          <w:kern w:val="0"/>
          <w:sz w:val="20"/>
          <w:szCs w:val="20"/>
        </w:rPr>
        <w:fldChar w:fldCharType="end"/>
      </w:r>
      <w:r w:rsidRPr="00090201">
        <w:rPr>
          <w:rFonts w:ascii="Calibri" w:eastAsia="宋体" w:hAnsi="Calibri" w:cs="Calibri" w:hint="eastAsia"/>
          <w:b/>
          <w:bCs/>
          <w:kern w:val="0"/>
          <w:sz w:val="20"/>
          <w:szCs w:val="20"/>
        </w:rPr>
        <w:t xml:space="preserve">; (ii) </w:t>
      </w:r>
      <w:r w:rsidRPr="00090201">
        <w:rPr>
          <w:rFonts w:ascii="Calibri" w:eastAsia="宋体" w:hAnsi="Calibri" w:cs="Calibri"/>
          <w:b/>
          <w:bCs/>
          <w:kern w:val="0"/>
          <w:sz w:val="20"/>
          <w:szCs w:val="20"/>
        </w:rPr>
        <w:t>Its high abundance within the core Hg-methylating microbiome observed in our study</w:t>
      </w:r>
      <w:r w:rsidR="00090201">
        <w:rPr>
          <w:rFonts w:ascii="Calibri" w:eastAsia="宋体" w:hAnsi="Calibri" w:cs="Calibri" w:hint="eastAsia"/>
          <w:b/>
          <w:bCs/>
          <w:kern w:val="0"/>
          <w:sz w:val="20"/>
          <w:szCs w:val="20"/>
        </w:rPr>
        <w:t xml:space="preserve"> (Fig. 2c)</w:t>
      </w:r>
      <w:r w:rsidRPr="00090201">
        <w:rPr>
          <w:rFonts w:ascii="Calibri" w:eastAsia="宋体" w:hAnsi="Calibri" w:cs="Calibri" w:hint="eastAsia"/>
          <w:b/>
          <w:bCs/>
          <w:kern w:val="0"/>
          <w:sz w:val="20"/>
          <w:szCs w:val="20"/>
        </w:rPr>
        <w:t xml:space="preserve">; (iii) </w:t>
      </w:r>
      <w:r w:rsidRPr="00090201">
        <w:rPr>
          <w:rFonts w:ascii="Calibri" w:eastAsia="宋体" w:hAnsi="Calibri" w:cs="Calibri"/>
          <w:b/>
          <w:bCs/>
          <w:kern w:val="0"/>
          <w:sz w:val="20"/>
          <w:szCs w:val="20"/>
        </w:rPr>
        <w:t>Its metabolic versatility, which makes it an ideal model organism for studying mercury methylation pathways under controlled conditions</w:t>
      </w:r>
      <w:r w:rsidR="00090201">
        <w:rPr>
          <w:rFonts w:ascii="Calibri" w:eastAsia="宋体" w:hAnsi="Calibri" w:cs="Calibri" w:hint="eastAsia"/>
          <w:b/>
          <w:bCs/>
          <w:kern w:val="0"/>
          <w:sz w:val="20"/>
          <w:szCs w:val="20"/>
        </w:rPr>
        <w:t xml:space="preserve"> </w:t>
      </w:r>
      <w:r w:rsidR="00090201">
        <w:rPr>
          <w:rFonts w:ascii="Calibri" w:eastAsia="宋体" w:hAnsi="Calibri" w:cs="Calibri"/>
          <w:b/>
          <w:bCs/>
          <w:kern w:val="0"/>
          <w:sz w:val="20"/>
          <w:szCs w:val="20"/>
        </w:rPr>
        <w:fldChar w:fldCharType="begin"/>
      </w:r>
      <w:r w:rsidR="00090201">
        <w:rPr>
          <w:rFonts w:ascii="Calibri" w:eastAsia="宋体" w:hAnsi="Calibri" w:cs="Calibri"/>
          <w:b/>
          <w:bCs/>
          <w:kern w:val="0"/>
          <w:sz w:val="20"/>
          <w:szCs w:val="20"/>
        </w:rPr>
        <w:instrText xml:space="preserve"> ADDIN EN.CITE &lt;EndNote&gt;&lt;Cite&gt;&lt;Author&gt;Schaefer&lt;/Author&gt;&lt;Year&gt;2009&lt;/Year&gt;&lt;RecNum&gt;9550&lt;/RecNum&gt;&lt;DisplayText&gt;(Schaefer and Morel, 2009)&lt;/DisplayText&gt;&lt;record&gt;&lt;rec-number&gt;9550&lt;/rec-number&gt;&lt;foreign-keys&gt;&lt;key app="EN" db-id="wxwvexrp80a9z9e9rd7pw5zitwfzrast2zvz" timestamp="1732844092"&gt;9550&lt;/key&gt;&lt;/foreign-keys&gt;&lt;ref-type name="Journal Article"&gt;17&lt;/ref-type&gt;&lt;contributors&gt;&lt;authors&gt;&lt;author&gt;Schaefer, Jeffra K.&lt;/author&gt;&lt;author&gt;Morel, François M. M.&lt;/author&gt;&lt;/authors&gt;&lt;/contributors&gt;&lt;titles&gt;&lt;title&gt;High methylation rates of mercury bound to cysteine by Geobacter sulfurreducens&lt;/title&gt;&lt;secondary-title&gt;Nature Geoscience&lt;/secondary-title&gt;&lt;/titles&gt;&lt;periodical&gt;&lt;full-title&gt;Nature Geoscience&lt;/full-title&gt;&lt;abbr-1&gt;Nat. Geosci.&lt;/abbr-1&gt;&lt;/periodical&gt;&lt;pages&gt;123-126&lt;/pages&gt;&lt;volume&gt;2&lt;/volume&gt;&lt;number&gt;2&lt;/number&gt;&lt;section&gt;123&lt;/section&gt;&lt;dates&gt;&lt;year&gt;2009&lt;/year&gt;&lt;/dates&gt;&lt;isbn&gt;1752-0894&amp;#xD;1752-0908&lt;/isbn&gt;&lt;urls&gt;&lt;/urls&gt;&lt;electronic-resource-num&gt;10.1038/ngeo412&lt;/electronic-resource-num&gt;&lt;/record&gt;&lt;/Cite&gt;&lt;/EndNote&gt;</w:instrText>
      </w:r>
      <w:r w:rsidR="00090201">
        <w:rPr>
          <w:rFonts w:ascii="Calibri" w:eastAsia="宋体" w:hAnsi="Calibri" w:cs="Calibri"/>
          <w:b/>
          <w:bCs/>
          <w:kern w:val="0"/>
          <w:sz w:val="20"/>
          <w:szCs w:val="20"/>
        </w:rPr>
        <w:fldChar w:fldCharType="separate"/>
      </w:r>
      <w:r w:rsidR="00090201">
        <w:rPr>
          <w:rFonts w:ascii="Calibri" w:eastAsia="宋体" w:hAnsi="Calibri" w:cs="Calibri"/>
          <w:b/>
          <w:bCs/>
          <w:noProof/>
          <w:kern w:val="0"/>
          <w:sz w:val="20"/>
          <w:szCs w:val="20"/>
        </w:rPr>
        <w:t>(Schaefer and Morel, 2009)</w:t>
      </w:r>
      <w:r w:rsidR="00090201">
        <w:rPr>
          <w:rFonts w:ascii="Calibri" w:eastAsia="宋体" w:hAnsi="Calibri" w:cs="Calibri"/>
          <w:b/>
          <w:bCs/>
          <w:kern w:val="0"/>
          <w:sz w:val="20"/>
          <w:szCs w:val="20"/>
        </w:rPr>
        <w:fldChar w:fldCharType="end"/>
      </w:r>
      <w:r w:rsidRPr="00090201">
        <w:rPr>
          <w:rFonts w:ascii="Calibri" w:eastAsia="宋体" w:hAnsi="Calibri" w:cs="Calibri"/>
          <w:b/>
          <w:bCs/>
          <w:kern w:val="0"/>
          <w:sz w:val="20"/>
          <w:szCs w:val="20"/>
        </w:rPr>
        <w:t xml:space="preserve">. These factors collectively make </w:t>
      </w:r>
      <w:proofErr w:type="spellStart"/>
      <w:r w:rsidRPr="00090201">
        <w:rPr>
          <w:rFonts w:ascii="Calibri" w:eastAsia="宋体" w:hAnsi="Calibri" w:cs="Calibri"/>
          <w:b/>
          <w:bCs/>
          <w:i/>
          <w:iCs/>
          <w:kern w:val="0"/>
          <w:sz w:val="20"/>
          <w:szCs w:val="20"/>
        </w:rPr>
        <w:t>Geobacter</w:t>
      </w:r>
      <w:proofErr w:type="spellEnd"/>
      <w:r w:rsidRPr="00090201">
        <w:rPr>
          <w:rFonts w:ascii="Calibri" w:eastAsia="宋体" w:hAnsi="Calibri" w:cs="Calibri"/>
          <w:b/>
          <w:bCs/>
          <w:kern w:val="0"/>
          <w:sz w:val="20"/>
          <w:szCs w:val="20"/>
        </w:rPr>
        <w:t xml:space="preserve"> an excellent candidate for exploring DOM-microbe interactions and their implications for methylmercury production.</w:t>
      </w:r>
    </w:p>
    <w:p w14:paraId="726DA911" w14:textId="7AE0BAA5" w:rsidR="004E5FE9" w:rsidRPr="004E5FE9" w:rsidRDefault="004E5FE9" w:rsidP="004E5FE9">
      <w:pPr>
        <w:spacing w:beforeLines="50" w:before="156"/>
        <w:rPr>
          <w:rFonts w:ascii="Calibri" w:eastAsia="宋体" w:hAnsi="Calibri" w:cs="Calibri"/>
          <w:b/>
          <w:bCs/>
          <w:kern w:val="0"/>
          <w:sz w:val="20"/>
          <w:szCs w:val="20"/>
        </w:rPr>
      </w:pPr>
      <w:r w:rsidRPr="004E5FE9">
        <w:rPr>
          <w:rFonts w:ascii="Calibri" w:eastAsia="宋体" w:hAnsi="Calibri" w:cs="Calibri"/>
          <w:b/>
          <w:bCs/>
          <w:kern w:val="0"/>
          <w:sz w:val="20"/>
          <w:szCs w:val="20"/>
        </w:rPr>
        <w:t>We hope this explanation clarifies our rationale and methodology.</w:t>
      </w:r>
    </w:p>
    <w:p w14:paraId="1373300B" w14:textId="10E3B7CD" w:rsidR="000D654B" w:rsidRPr="00EB12BD" w:rsidRDefault="00B156E6" w:rsidP="00FD1776">
      <w:pPr>
        <w:pStyle w:val="1"/>
        <w:spacing w:before="312"/>
      </w:pPr>
      <w:r w:rsidRPr="00B156E6">
        <w:rPr>
          <w:rFonts w:hint="eastAsia"/>
          <w:b/>
          <w:bCs w:val="0"/>
        </w:rPr>
        <w:lastRenderedPageBreak/>
        <w:t xml:space="preserve">Comment </w:t>
      </w:r>
      <w:r>
        <w:rPr>
          <w:rFonts w:hint="eastAsia"/>
          <w:b/>
          <w:bCs w:val="0"/>
        </w:rPr>
        <w:t>3</w:t>
      </w:r>
      <w:r w:rsidRPr="00B156E6">
        <w:rPr>
          <w:rFonts w:hint="eastAsia"/>
          <w:b/>
          <w:bCs w:val="0"/>
        </w:rPr>
        <w:t xml:space="preserve">: </w:t>
      </w:r>
      <w:r w:rsidRPr="00B156E6">
        <w:rPr>
          <w:rFonts w:hint="eastAsia"/>
        </w:rPr>
        <w:t xml:space="preserve">Why </w:t>
      </w:r>
      <w:proofErr w:type="spellStart"/>
      <w:r w:rsidRPr="00B156E6">
        <w:rPr>
          <w:rFonts w:hint="eastAsia"/>
        </w:rPr>
        <w:t>wasn</w:t>
      </w:r>
      <w:proofErr w:type="spellEnd"/>
      <w:proofErr w:type="gramStart"/>
      <w:r w:rsidRPr="00B156E6">
        <w:rPr>
          <w:rFonts w:hint="eastAsia"/>
        </w:rPr>
        <w:t>’</w:t>
      </w:r>
      <w:proofErr w:type="gramEnd"/>
      <w:r w:rsidRPr="00B156E6">
        <w:rPr>
          <w:rFonts w:hint="eastAsia"/>
        </w:rPr>
        <w:t>t Hg speciation measured or presented to confirm the hypothesis?</w:t>
      </w:r>
    </w:p>
    <w:p w14:paraId="674B0ACA" w14:textId="48074CDF" w:rsidR="0035001E" w:rsidRPr="0035001E" w:rsidRDefault="00897A3B" w:rsidP="0035001E">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A81D68" w:rsidRPr="00A81D68">
        <w:rPr>
          <w:rFonts w:ascii="Calibri" w:eastAsia="宋体" w:hAnsi="Calibri" w:cs="Calibri"/>
          <w:b/>
          <w:bCs/>
          <w:kern w:val="0"/>
          <w:sz w:val="20"/>
          <w:szCs w:val="20"/>
        </w:rPr>
        <w:t xml:space="preserve">Thank you for your insightful suggestion. While Hg speciation measurements would undoubtedly provide additional insights into the mechanisms of Hg methylation, the primary focus of this study was to investigate the role of DOM and microbial dynamics, particularly the core Hg-methylating microbiome, in driving </w:t>
      </w:r>
      <w:proofErr w:type="spellStart"/>
      <w:r w:rsidR="00A81D68" w:rsidRPr="00A81D68">
        <w:rPr>
          <w:rFonts w:ascii="Calibri" w:eastAsia="宋体" w:hAnsi="Calibri" w:cs="Calibri"/>
          <w:b/>
          <w:bCs/>
          <w:kern w:val="0"/>
          <w:sz w:val="20"/>
          <w:szCs w:val="20"/>
        </w:rPr>
        <w:t>MeHg</w:t>
      </w:r>
      <w:proofErr w:type="spellEnd"/>
      <w:r w:rsidR="00A81D68" w:rsidRPr="00A81D68">
        <w:rPr>
          <w:rFonts w:ascii="Calibri" w:eastAsia="宋体" w:hAnsi="Calibri" w:cs="Calibri"/>
          <w:b/>
          <w:bCs/>
          <w:kern w:val="0"/>
          <w:sz w:val="20"/>
          <w:szCs w:val="20"/>
        </w:rPr>
        <w:t xml:space="preserve"> production in paddy soils. This decision was made to prioritize a detailed examination of how DOM influences microbial Hg methylation through changes in community composition and activity.</w:t>
      </w:r>
    </w:p>
    <w:p w14:paraId="01AAD7FE" w14:textId="1154CA39" w:rsidR="00A81D68" w:rsidRDefault="00A81D68" w:rsidP="0035001E">
      <w:pPr>
        <w:spacing w:beforeLines="50" w:before="156"/>
        <w:rPr>
          <w:rFonts w:ascii="Calibri" w:eastAsia="宋体" w:hAnsi="Calibri" w:cs="Calibri"/>
          <w:b/>
          <w:bCs/>
          <w:kern w:val="0"/>
          <w:sz w:val="20"/>
          <w:szCs w:val="20"/>
        </w:rPr>
      </w:pPr>
      <w:r w:rsidRPr="00A81D68">
        <w:rPr>
          <w:rFonts w:ascii="Calibri" w:eastAsia="宋体" w:hAnsi="Calibri" w:cs="Calibri"/>
          <w:b/>
          <w:bCs/>
          <w:kern w:val="0"/>
          <w:sz w:val="20"/>
          <w:szCs w:val="20"/>
        </w:rPr>
        <w:t>Additionally, indirect evidence from random forest analysis and SEM highlighted the dominant influence of DOM on the core Hg-methylating microbiome compared to abiotic factors such as redox conditions and Hg bioavailability</w:t>
      </w:r>
      <w:r>
        <w:rPr>
          <w:rFonts w:ascii="Calibri" w:eastAsia="宋体" w:hAnsi="Calibri" w:cs="Calibri" w:hint="eastAsia"/>
          <w:b/>
          <w:bCs/>
          <w:kern w:val="0"/>
          <w:sz w:val="20"/>
          <w:szCs w:val="20"/>
        </w:rPr>
        <w:t xml:space="preserve"> (Fig. S4 and Fig. 4)</w:t>
      </w:r>
      <w:r w:rsidRPr="00A81D68">
        <w:rPr>
          <w:rFonts w:ascii="Calibri" w:eastAsia="宋体" w:hAnsi="Calibri" w:cs="Calibri"/>
          <w:b/>
          <w:bCs/>
          <w:kern w:val="0"/>
          <w:sz w:val="20"/>
          <w:szCs w:val="20"/>
        </w:rPr>
        <w:t>. These results support the robustness of our conclusions regarding DOM's central role in Hg methylation.</w:t>
      </w:r>
    </w:p>
    <w:p w14:paraId="56EB7646" w14:textId="625E2B7A" w:rsidR="0035001E" w:rsidRDefault="00A81D68" w:rsidP="0035001E">
      <w:pPr>
        <w:spacing w:beforeLines="50" w:before="156"/>
        <w:rPr>
          <w:rFonts w:ascii="Calibri" w:eastAsia="宋体" w:hAnsi="Calibri" w:cs="Calibri"/>
          <w:b/>
          <w:bCs/>
          <w:kern w:val="0"/>
          <w:sz w:val="20"/>
          <w:szCs w:val="20"/>
        </w:rPr>
      </w:pPr>
      <w:r w:rsidRPr="00A81D68">
        <w:rPr>
          <w:rFonts w:ascii="Calibri" w:eastAsia="宋体" w:hAnsi="Calibri" w:cs="Calibri"/>
          <w:b/>
          <w:bCs/>
          <w:kern w:val="0"/>
          <w:sz w:val="20"/>
          <w:szCs w:val="20"/>
        </w:rPr>
        <w:t>While Hg speciation measurements were beyond the scope of this study, we acknowledge their importance and propose that future research combining direct Hg speciation analyses with DOM compositional studies could further elucidate how Hg speciation interacts with DOM and microbial communities to influence Hg methylation</w:t>
      </w:r>
      <w:r w:rsidR="0035001E" w:rsidRPr="0035001E">
        <w:rPr>
          <w:rFonts w:ascii="Calibri" w:eastAsia="宋体" w:hAnsi="Calibri" w:cs="Calibri"/>
          <w:b/>
          <w:bCs/>
          <w:kern w:val="0"/>
          <w:sz w:val="20"/>
          <w:szCs w:val="20"/>
        </w:rPr>
        <w:t>.</w:t>
      </w:r>
    </w:p>
    <w:p w14:paraId="1ED6E57A" w14:textId="0198E746" w:rsidR="0091747F" w:rsidRPr="0035001E" w:rsidRDefault="0091747F" w:rsidP="0035001E">
      <w:pPr>
        <w:spacing w:beforeLines="50" w:before="156"/>
        <w:rPr>
          <w:rFonts w:ascii="Calibri" w:eastAsia="宋体" w:hAnsi="Calibri" w:cs="Calibri" w:hint="eastAsia"/>
          <w:b/>
          <w:bCs/>
          <w:kern w:val="0"/>
          <w:sz w:val="20"/>
          <w:szCs w:val="20"/>
        </w:rPr>
      </w:pPr>
      <w:r>
        <w:rPr>
          <w:rFonts w:ascii="Calibri" w:eastAsia="宋体" w:hAnsi="Calibri" w:cs="Calibri" w:hint="eastAsia"/>
          <w:b/>
          <w:bCs/>
          <w:kern w:val="0"/>
          <w:sz w:val="20"/>
          <w:szCs w:val="20"/>
        </w:rPr>
        <w:t>To better understand, the corresponding sentences are added in the revised manuscript as below:</w:t>
      </w:r>
    </w:p>
    <w:p w14:paraId="7AB2BFC9" w14:textId="25090B72" w:rsidR="003B4C89" w:rsidRDefault="003B4C89" w:rsidP="00415FC8">
      <w:pPr>
        <w:spacing w:beforeLines="50" w:before="156"/>
        <w:rPr>
          <w:rFonts w:ascii="Calibri" w:hAnsi="Calibri" w:cs="Calibri"/>
          <w:bCs/>
          <w:color w:val="C00000"/>
          <w:sz w:val="20"/>
          <w:szCs w:val="20"/>
        </w:rPr>
      </w:pPr>
      <w:r w:rsidRPr="00EB12BD">
        <w:rPr>
          <w:rFonts w:ascii="Calibri" w:hAnsi="Calibri" w:cs="Calibri"/>
          <w:bCs/>
          <w:i/>
          <w:iCs/>
          <w:color w:val="0798E9"/>
          <w:sz w:val="20"/>
          <w:szCs w:val="20"/>
        </w:rPr>
        <w:t>"</w:t>
      </w:r>
      <w:r w:rsidR="006672A0" w:rsidRPr="006672A0">
        <w:rPr>
          <w:rFonts w:ascii="Calibri" w:hAnsi="Calibri" w:cs="Calibri" w:hint="eastAsia"/>
          <w:bCs/>
          <w:i/>
          <w:iCs/>
          <w:color w:val="0798E9"/>
          <w:sz w:val="20"/>
          <w:szCs w:val="20"/>
        </w:rPr>
        <w:t>Future research could integrate direct Hg speciation measurements with detailed DOM compositional analyses to better understand how specific DOM components and Hg species interact to influence microbial Hg methylation.</w:t>
      </w:r>
      <w:r w:rsidRPr="00EB12BD">
        <w:rPr>
          <w:rFonts w:ascii="Calibri" w:hAnsi="Calibri" w:cs="Calibri"/>
          <w:bCs/>
          <w:i/>
          <w:iCs/>
          <w:color w:val="0798E9"/>
          <w:sz w:val="20"/>
          <w:szCs w:val="20"/>
        </w:rPr>
        <w:t>"</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6672A0">
        <w:rPr>
          <w:rFonts w:ascii="Calibri" w:hAnsi="Calibri" w:cs="Calibri" w:hint="eastAsia"/>
          <w:bCs/>
          <w:color w:val="C00000"/>
          <w:sz w:val="20"/>
          <w:szCs w:val="20"/>
        </w:rPr>
        <w:t>334</w:t>
      </w:r>
      <w:r w:rsidR="00D95829">
        <w:rPr>
          <w:rFonts w:ascii="Calibri" w:hAnsi="Calibri" w:cs="Calibri" w:hint="eastAsia"/>
          <w:bCs/>
          <w:color w:val="C00000"/>
          <w:sz w:val="20"/>
          <w:szCs w:val="20"/>
        </w:rPr>
        <w:t>-</w:t>
      </w:r>
      <w:r w:rsidR="006672A0">
        <w:rPr>
          <w:rFonts w:ascii="Calibri" w:hAnsi="Calibri" w:cs="Calibri" w:hint="eastAsia"/>
          <w:bCs/>
          <w:color w:val="C00000"/>
          <w:sz w:val="20"/>
          <w:szCs w:val="20"/>
        </w:rPr>
        <w:t>336</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3FC4B865" w14:textId="20C1FEDA" w:rsidR="000D654B" w:rsidRPr="00EB12BD" w:rsidRDefault="00B156E6" w:rsidP="00FD1776">
      <w:pPr>
        <w:pStyle w:val="1"/>
        <w:spacing w:before="312"/>
      </w:pPr>
      <w:r w:rsidRPr="00B156E6">
        <w:rPr>
          <w:rFonts w:hint="eastAsia"/>
          <w:b/>
          <w:bCs w:val="0"/>
        </w:rPr>
        <w:t xml:space="preserve">Comment </w:t>
      </w:r>
      <w:r>
        <w:rPr>
          <w:rFonts w:hint="eastAsia"/>
          <w:b/>
          <w:bCs w:val="0"/>
        </w:rPr>
        <w:t>4</w:t>
      </w:r>
      <w:r w:rsidRPr="00B156E6">
        <w:rPr>
          <w:rFonts w:hint="eastAsia"/>
          <w:b/>
          <w:bCs w:val="0"/>
        </w:rPr>
        <w:t xml:space="preserve">: </w:t>
      </w:r>
      <w:r w:rsidRPr="00B156E6">
        <w:rPr>
          <w:rFonts w:hint="eastAsia"/>
        </w:rPr>
        <w:t>The discussion would improve by explaining how specific components of DOM influence the distribution of Hg-methylating gene communities?</w:t>
      </w:r>
    </w:p>
    <w:p w14:paraId="1BC0D883" w14:textId="1FFF767F" w:rsidR="00A84002" w:rsidRDefault="00A84002" w:rsidP="00A84002">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6A5284" w:rsidRPr="006A5284">
        <w:rPr>
          <w:rFonts w:ascii="Calibri" w:eastAsia="宋体" w:hAnsi="Calibri" w:cs="Calibri"/>
          <w:b/>
          <w:bCs/>
          <w:kern w:val="0"/>
          <w:sz w:val="20"/>
          <w:szCs w:val="20"/>
        </w:rPr>
        <w:t xml:space="preserve">Thank you for this insightful comment. We agree that explaining how specific components of DOM influence the distribution of Hg-methylating gene communities would improve the discussion. </w:t>
      </w:r>
      <w:r w:rsidR="006A5284">
        <w:rPr>
          <w:rFonts w:ascii="Calibri" w:eastAsia="宋体" w:hAnsi="Calibri" w:cs="Calibri" w:hint="eastAsia"/>
          <w:b/>
          <w:bCs/>
          <w:kern w:val="0"/>
          <w:sz w:val="20"/>
          <w:szCs w:val="20"/>
        </w:rPr>
        <w:t>To address this</w:t>
      </w:r>
      <w:r w:rsidR="006A5284" w:rsidRPr="006A5284">
        <w:rPr>
          <w:rFonts w:ascii="Calibri" w:eastAsia="宋体" w:hAnsi="Calibri" w:cs="Calibri"/>
          <w:b/>
          <w:bCs/>
          <w:kern w:val="0"/>
          <w:sz w:val="20"/>
          <w:szCs w:val="20"/>
        </w:rPr>
        <w:t>, we have revised the manuscript to elaborate on the mechanisms by which different DOM components, particularly low-molecular-weight organic acids, shape core Hg-methylating microbiomes</w:t>
      </w:r>
      <w:r w:rsidR="008D34ED" w:rsidRPr="00EB12BD">
        <w:rPr>
          <w:rFonts w:ascii="Calibri" w:eastAsia="宋体" w:hAnsi="Calibri" w:cs="Calibri"/>
          <w:b/>
          <w:bCs/>
          <w:kern w:val="0"/>
          <w:sz w:val="20"/>
          <w:szCs w:val="20"/>
        </w:rPr>
        <w:t>.</w:t>
      </w:r>
    </w:p>
    <w:p w14:paraId="72DF0282" w14:textId="2B0310E3" w:rsidR="006A5284" w:rsidRDefault="006A5284" w:rsidP="00A84002">
      <w:pPr>
        <w:spacing w:beforeLines="50" w:before="156"/>
        <w:rPr>
          <w:rFonts w:ascii="Calibri" w:eastAsia="宋体" w:hAnsi="Calibri" w:cs="Calibri"/>
          <w:b/>
          <w:bCs/>
          <w:kern w:val="0"/>
          <w:sz w:val="20"/>
          <w:szCs w:val="20"/>
        </w:rPr>
      </w:pPr>
      <w:r w:rsidRPr="006A5284">
        <w:rPr>
          <w:rFonts w:ascii="Calibri" w:eastAsia="宋体" w:hAnsi="Calibri" w:cs="Calibri"/>
          <w:b/>
          <w:bCs/>
          <w:kern w:val="0"/>
          <w:sz w:val="20"/>
          <w:szCs w:val="20"/>
        </w:rPr>
        <w:t xml:space="preserve">Our study identified several key low-molecular-weight organic acids, such as oxalic acid, formic acid, and acetate, in paddy soils. These compounds play a pivotal role in stimulating core Hg-methylating microorganisms by providing essential carbon sources that fuel critical metabolic pathways. Specifically, </w:t>
      </w:r>
      <w:proofErr w:type="spellStart"/>
      <w:r w:rsidRPr="006A5284">
        <w:rPr>
          <w:rFonts w:ascii="Calibri" w:eastAsia="宋体" w:hAnsi="Calibri" w:cs="Calibri"/>
          <w:b/>
          <w:bCs/>
          <w:i/>
          <w:iCs/>
          <w:kern w:val="0"/>
          <w:sz w:val="20"/>
          <w:szCs w:val="20"/>
        </w:rPr>
        <w:t>Geobacter</w:t>
      </w:r>
      <w:proofErr w:type="spellEnd"/>
      <w:r w:rsidRPr="006A5284">
        <w:rPr>
          <w:rFonts w:ascii="Calibri" w:eastAsia="宋体" w:hAnsi="Calibri" w:cs="Calibri"/>
          <w:b/>
          <w:bCs/>
          <w:i/>
          <w:iCs/>
          <w:kern w:val="0"/>
          <w:sz w:val="20"/>
          <w:szCs w:val="20"/>
        </w:rPr>
        <w:t xml:space="preserve"> </w:t>
      </w:r>
      <w:proofErr w:type="spellStart"/>
      <w:r w:rsidRPr="006A5284">
        <w:rPr>
          <w:rFonts w:ascii="Calibri" w:eastAsia="宋体" w:hAnsi="Calibri" w:cs="Calibri"/>
          <w:b/>
          <w:bCs/>
          <w:i/>
          <w:iCs/>
          <w:kern w:val="0"/>
          <w:sz w:val="20"/>
          <w:szCs w:val="20"/>
        </w:rPr>
        <w:t>sulfurreducens</w:t>
      </w:r>
      <w:proofErr w:type="spellEnd"/>
      <w:r w:rsidRPr="006A5284">
        <w:rPr>
          <w:rFonts w:ascii="Calibri" w:eastAsia="宋体" w:hAnsi="Calibri" w:cs="Calibri"/>
          <w:b/>
          <w:bCs/>
          <w:kern w:val="0"/>
          <w:sz w:val="20"/>
          <w:szCs w:val="20"/>
        </w:rPr>
        <w:t xml:space="preserve"> and </w:t>
      </w:r>
      <w:proofErr w:type="spellStart"/>
      <w:r w:rsidRPr="006A5284">
        <w:rPr>
          <w:rFonts w:ascii="Calibri" w:eastAsia="宋体" w:hAnsi="Calibri" w:cs="Calibri"/>
          <w:b/>
          <w:bCs/>
          <w:i/>
          <w:iCs/>
          <w:kern w:val="0"/>
          <w:sz w:val="20"/>
          <w:szCs w:val="20"/>
        </w:rPr>
        <w:t>Desulfovibrio</w:t>
      </w:r>
      <w:proofErr w:type="spellEnd"/>
      <w:r w:rsidRPr="006A5284">
        <w:rPr>
          <w:rFonts w:ascii="Calibri" w:eastAsia="宋体" w:hAnsi="Calibri" w:cs="Calibri"/>
          <w:b/>
          <w:bCs/>
          <w:i/>
          <w:iCs/>
          <w:kern w:val="0"/>
          <w:sz w:val="20"/>
          <w:szCs w:val="20"/>
        </w:rPr>
        <w:t xml:space="preserve"> </w:t>
      </w:r>
      <w:proofErr w:type="spellStart"/>
      <w:r w:rsidRPr="006A5284">
        <w:rPr>
          <w:rFonts w:ascii="Calibri" w:eastAsia="宋体" w:hAnsi="Calibri" w:cs="Calibri"/>
          <w:b/>
          <w:bCs/>
          <w:i/>
          <w:iCs/>
          <w:kern w:val="0"/>
          <w:sz w:val="20"/>
          <w:szCs w:val="20"/>
        </w:rPr>
        <w:t>desulfuricans</w:t>
      </w:r>
      <w:proofErr w:type="spellEnd"/>
      <w:r w:rsidRPr="006A5284">
        <w:rPr>
          <w:rFonts w:ascii="Calibri" w:eastAsia="宋体" w:hAnsi="Calibri" w:cs="Calibri"/>
          <w:b/>
          <w:bCs/>
          <w:kern w:val="0"/>
          <w:sz w:val="20"/>
          <w:szCs w:val="20"/>
        </w:rPr>
        <w:t xml:space="preserve"> utilize acetate and fumarate in the TCA cycle</w:t>
      </w:r>
      <w:r w:rsidR="006672A0">
        <w:rPr>
          <w:rFonts w:ascii="Calibri" w:eastAsia="宋体" w:hAnsi="Calibri" w:cs="Calibri" w:hint="eastAsia"/>
          <w:b/>
          <w:bCs/>
          <w:kern w:val="0"/>
          <w:sz w:val="20"/>
          <w:szCs w:val="20"/>
        </w:rPr>
        <w:t xml:space="preserve"> </w:t>
      </w:r>
      <w:r w:rsidR="006672A0" w:rsidRPr="006672A0">
        <w:rPr>
          <w:rFonts w:ascii="Calibri" w:eastAsia="宋体" w:hAnsi="Calibri" w:cs="Calibri"/>
          <w:b/>
          <w:bCs/>
          <w:kern w:val="0"/>
          <w:sz w:val="20"/>
          <w:szCs w:val="20"/>
        </w:rPr>
        <w:fldChar w:fldCharType="begin">
          <w:fldData xml:space="preserve">PEVuZE5vdGU+PENpdGU+PEF1dGhvcj5IdTwvQXV0aG9yPjxZZWFyPjIwMTM8L1llYXI+PFJlY051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</w:fldData>
        </w:fldChar>
      </w:r>
      <w:r w:rsidR="006672A0" w:rsidRPr="006672A0">
        <w:rPr>
          <w:rFonts w:ascii="Calibri" w:eastAsia="宋体" w:hAnsi="Calibri" w:cs="Calibri"/>
          <w:b/>
          <w:bCs/>
          <w:kern w:val="0"/>
          <w:sz w:val="20"/>
          <w:szCs w:val="20"/>
        </w:rPr>
        <w:instrText xml:space="preserve"> ADDIN EN.CITE </w:instrText>
      </w:r>
      <w:r w:rsidR="006672A0" w:rsidRPr="006672A0">
        <w:rPr>
          <w:rFonts w:ascii="Calibri" w:eastAsia="宋体" w:hAnsi="Calibri" w:cs="Calibri"/>
          <w:b/>
          <w:bCs/>
          <w:kern w:val="0"/>
          <w:sz w:val="20"/>
          <w:szCs w:val="20"/>
        </w:rPr>
        <w:fldChar w:fldCharType="begin">
          <w:fldData xml:space="preserve">PEVuZE5vdGU+PENpdGU+PEF1dGhvcj5IdTwvQXV0aG9yPjxZZWFyPjIwMTM8L1llYXI+PFJlY051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</w:fldData>
        </w:fldChar>
      </w:r>
      <w:r w:rsidR="006672A0" w:rsidRPr="006672A0">
        <w:rPr>
          <w:rFonts w:ascii="Calibri" w:eastAsia="宋体" w:hAnsi="Calibri" w:cs="Calibri"/>
          <w:b/>
          <w:bCs/>
          <w:kern w:val="0"/>
          <w:sz w:val="20"/>
          <w:szCs w:val="20"/>
        </w:rPr>
        <w:instrText xml:space="preserve"> ADDIN EN.CITE.DATA </w:instrText>
      </w:r>
      <w:r w:rsidR="006672A0" w:rsidRPr="006672A0">
        <w:rPr>
          <w:rFonts w:ascii="Calibri" w:eastAsia="宋体" w:hAnsi="Calibri" w:cs="Calibri"/>
          <w:b/>
          <w:bCs/>
          <w:kern w:val="0"/>
          <w:sz w:val="20"/>
          <w:szCs w:val="20"/>
        </w:rPr>
      </w:r>
      <w:r w:rsidR="006672A0" w:rsidRPr="006672A0">
        <w:rPr>
          <w:rFonts w:ascii="Calibri" w:eastAsia="宋体" w:hAnsi="Calibri" w:cs="Calibri"/>
          <w:b/>
          <w:bCs/>
          <w:kern w:val="0"/>
          <w:sz w:val="20"/>
          <w:szCs w:val="20"/>
        </w:rPr>
        <w:fldChar w:fldCharType="end"/>
      </w:r>
      <w:r w:rsidR="006672A0" w:rsidRPr="006672A0">
        <w:rPr>
          <w:rFonts w:ascii="Calibri" w:eastAsia="宋体" w:hAnsi="Calibri" w:cs="Calibri"/>
          <w:b/>
          <w:bCs/>
          <w:kern w:val="0"/>
          <w:sz w:val="20"/>
          <w:szCs w:val="20"/>
        </w:rPr>
        <w:fldChar w:fldCharType="separate"/>
      </w:r>
      <w:r w:rsidR="006672A0" w:rsidRPr="006672A0">
        <w:rPr>
          <w:rFonts w:ascii="Calibri" w:eastAsia="宋体" w:hAnsi="Calibri" w:cs="Calibri"/>
          <w:b/>
          <w:bCs/>
          <w:kern w:val="0"/>
          <w:sz w:val="20"/>
          <w:szCs w:val="20"/>
        </w:rPr>
        <w:t>(Hu et al., 2013; Liu et al., 2018)</w:t>
      </w:r>
      <w:r w:rsidR="006672A0" w:rsidRPr="006672A0">
        <w:rPr>
          <w:rFonts w:ascii="Calibri" w:eastAsia="宋体" w:hAnsi="Calibri" w:cs="Calibri"/>
          <w:b/>
          <w:bCs/>
          <w:kern w:val="0"/>
          <w:sz w:val="20"/>
          <w:szCs w:val="20"/>
        </w:rPr>
        <w:fldChar w:fldCharType="end"/>
      </w:r>
      <w:r w:rsidRPr="006A5284">
        <w:rPr>
          <w:rFonts w:ascii="Calibri" w:eastAsia="宋体" w:hAnsi="Calibri" w:cs="Calibri"/>
          <w:b/>
          <w:bCs/>
          <w:kern w:val="0"/>
          <w:sz w:val="20"/>
          <w:szCs w:val="20"/>
        </w:rPr>
        <w:t xml:space="preserve">, facilitating anaerobic respiration and electron transport processes that enhance Hg methylation rates. Similarly, methanogenic archaea like </w:t>
      </w:r>
      <w:proofErr w:type="spellStart"/>
      <w:r w:rsidRPr="006A5284">
        <w:rPr>
          <w:rFonts w:ascii="Calibri" w:eastAsia="宋体" w:hAnsi="Calibri" w:cs="Calibri"/>
          <w:b/>
          <w:bCs/>
          <w:i/>
          <w:iCs/>
          <w:kern w:val="0"/>
          <w:sz w:val="20"/>
          <w:szCs w:val="20"/>
        </w:rPr>
        <w:t>Methanoregula</w:t>
      </w:r>
      <w:proofErr w:type="spellEnd"/>
      <w:r w:rsidRPr="006A5284">
        <w:rPr>
          <w:rFonts w:ascii="Calibri" w:eastAsia="宋体" w:hAnsi="Calibri" w:cs="Calibri"/>
          <w:b/>
          <w:bCs/>
          <w:kern w:val="0"/>
          <w:sz w:val="20"/>
          <w:szCs w:val="20"/>
        </w:rPr>
        <w:t xml:space="preserve"> and </w:t>
      </w:r>
      <w:proofErr w:type="spellStart"/>
      <w:r w:rsidRPr="006A5284">
        <w:rPr>
          <w:rFonts w:ascii="Calibri" w:eastAsia="宋体" w:hAnsi="Calibri" w:cs="Calibri"/>
          <w:b/>
          <w:bCs/>
          <w:i/>
          <w:iCs/>
          <w:kern w:val="0"/>
          <w:sz w:val="20"/>
          <w:szCs w:val="20"/>
        </w:rPr>
        <w:t>Methanosarcina</w:t>
      </w:r>
      <w:proofErr w:type="spellEnd"/>
      <w:r w:rsidRPr="006A5284">
        <w:rPr>
          <w:rFonts w:ascii="Calibri" w:eastAsia="宋体" w:hAnsi="Calibri" w:cs="Calibri"/>
          <w:b/>
          <w:bCs/>
          <w:kern w:val="0"/>
          <w:sz w:val="20"/>
          <w:szCs w:val="20"/>
        </w:rPr>
        <w:t xml:space="preserve"> use </w:t>
      </w:r>
      <w:proofErr w:type="spellStart"/>
      <w:r w:rsidRPr="006A5284">
        <w:rPr>
          <w:rFonts w:ascii="Calibri" w:eastAsia="宋体" w:hAnsi="Calibri" w:cs="Calibri"/>
          <w:b/>
          <w:bCs/>
          <w:kern w:val="0"/>
          <w:sz w:val="20"/>
          <w:szCs w:val="20"/>
        </w:rPr>
        <w:t>formate</w:t>
      </w:r>
      <w:proofErr w:type="spellEnd"/>
      <w:r w:rsidRPr="006A5284">
        <w:rPr>
          <w:rFonts w:ascii="Calibri" w:eastAsia="宋体" w:hAnsi="Calibri" w:cs="Calibri"/>
          <w:b/>
          <w:bCs/>
          <w:kern w:val="0"/>
          <w:sz w:val="20"/>
          <w:szCs w:val="20"/>
        </w:rPr>
        <w:t xml:space="preserve"> and acetate through methanogenesis</w:t>
      </w:r>
      <w:r w:rsidR="006672A0">
        <w:rPr>
          <w:rFonts w:ascii="Calibri" w:eastAsia="宋体" w:hAnsi="Calibri" w:cs="Calibri" w:hint="eastAsia"/>
          <w:b/>
          <w:bCs/>
          <w:kern w:val="0"/>
          <w:sz w:val="20"/>
          <w:szCs w:val="20"/>
        </w:rPr>
        <w:t xml:space="preserve"> </w:t>
      </w:r>
      <w:r w:rsidR="006672A0" w:rsidRPr="006672A0">
        <w:rPr>
          <w:rFonts w:ascii="Calibri" w:eastAsia="宋体" w:hAnsi="Calibri" w:cs="Calibri"/>
          <w:b/>
          <w:bCs/>
          <w:kern w:val="0"/>
          <w:sz w:val="20"/>
          <w:szCs w:val="20"/>
        </w:rPr>
        <w:fldChar w:fldCharType="begin">
          <w:fldData xml:space="preserve">PEVuZE5vdGU+PENpdGU+PEF1dGhvcj5TYWthaTwvQXV0aG9yPjxZZWFyPjIwMTA8L1llYXI+PFJl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</w:fldData>
        </w:fldChar>
      </w:r>
      <w:r w:rsidR="006672A0" w:rsidRPr="006672A0">
        <w:rPr>
          <w:rFonts w:ascii="Calibri" w:eastAsia="宋体" w:hAnsi="Calibri" w:cs="Calibri"/>
          <w:b/>
          <w:bCs/>
          <w:kern w:val="0"/>
          <w:sz w:val="20"/>
          <w:szCs w:val="20"/>
        </w:rPr>
        <w:instrText xml:space="preserve"> ADDIN EN.CITE </w:instrText>
      </w:r>
      <w:r w:rsidR="006672A0" w:rsidRPr="006672A0">
        <w:rPr>
          <w:rFonts w:ascii="Calibri" w:eastAsia="宋体" w:hAnsi="Calibri" w:cs="Calibri"/>
          <w:b/>
          <w:bCs/>
          <w:kern w:val="0"/>
          <w:sz w:val="20"/>
          <w:szCs w:val="20"/>
        </w:rPr>
        <w:fldChar w:fldCharType="begin">
          <w:fldData xml:space="preserve">PEVuZE5vdGU+PENpdGU+PEF1dGhvcj5TYWthaTwvQXV0aG9yPjxZZWFyPjIwMTA8L1llYXI+PFJl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</w:fldData>
        </w:fldChar>
      </w:r>
      <w:r w:rsidR="006672A0" w:rsidRPr="006672A0">
        <w:rPr>
          <w:rFonts w:ascii="Calibri" w:eastAsia="宋体" w:hAnsi="Calibri" w:cs="Calibri"/>
          <w:b/>
          <w:bCs/>
          <w:kern w:val="0"/>
          <w:sz w:val="20"/>
          <w:szCs w:val="20"/>
        </w:rPr>
        <w:instrText xml:space="preserve"> ADDIN EN.CITE.DATA </w:instrText>
      </w:r>
      <w:r w:rsidR="006672A0" w:rsidRPr="006672A0">
        <w:rPr>
          <w:rFonts w:ascii="Calibri" w:eastAsia="宋体" w:hAnsi="Calibri" w:cs="Calibri"/>
          <w:b/>
          <w:bCs/>
          <w:kern w:val="0"/>
          <w:sz w:val="20"/>
          <w:szCs w:val="20"/>
        </w:rPr>
      </w:r>
      <w:r w:rsidR="006672A0" w:rsidRPr="006672A0">
        <w:rPr>
          <w:rFonts w:ascii="Calibri" w:eastAsia="宋体" w:hAnsi="Calibri" w:cs="Calibri"/>
          <w:b/>
          <w:bCs/>
          <w:kern w:val="0"/>
          <w:sz w:val="20"/>
          <w:szCs w:val="20"/>
        </w:rPr>
        <w:fldChar w:fldCharType="end"/>
      </w:r>
      <w:r w:rsidR="006672A0" w:rsidRPr="006672A0">
        <w:rPr>
          <w:rFonts w:ascii="Calibri" w:eastAsia="宋体" w:hAnsi="Calibri" w:cs="Calibri"/>
          <w:b/>
          <w:bCs/>
          <w:kern w:val="0"/>
          <w:sz w:val="20"/>
          <w:szCs w:val="20"/>
        </w:rPr>
      </w:r>
      <w:r w:rsidR="006672A0" w:rsidRPr="006672A0">
        <w:rPr>
          <w:rFonts w:ascii="Calibri" w:eastAsia="宋体" w:hAnsi="Calibri" w:cs="Calibri"/>
          <w:b/>
          <w:bCs/>
          <w:kern w:val="0"/>
          <w:sz w:val="20"/>
          <w:szCs w:val="20"/>
        </w:rPr>
        <w:fldChar w:fldCharType="separate"/>
      </w:r>
      <w:r w:rsidR="006672A0" w:rsidRPr="006672A0">
        <w:rPr>
          <w:rFonts w:ascii="Calibri" w:eastAsia="宋体" w:hAnsi="Calibri" w:cs="Calibri"/>
          <w:b/>
          <w:bCs/>
          <w:kern w:val="0"/>
          <w:sz w:val="20"/>
          <w:szCs w:val="20"/>
        </w:rPr>
        <w:t>(Sakai et al., 2010; Schöne et al., 2022)</w:t>
      </w:r>
      <w:r w:rsidR="006672A0" w:rsidRPr="006672A0">
        <w:rPr>
          <w:rFonts w:ascii="Calibri" w:eastAsia="宋体" w:hAnsi="Calibri" w:cs="Calibri"/>
          <w:b/>
          <w:bCs/>
          <w:kern w:val="0"/>
          <w:sz w:val="20"/>
          <w:szCs w:val="20"/>
        </w:rPr>
        <w:fldChar w:fldCharType="end"/>
      </w:r>
      <w:r w:rsidRPr="006A5284">
        <w:rPr>
          <w:rFonts w:ascii="Calibri" w:eastAsia="宋体" w:hAnsi="Calibri" w:cs="Calibri"/>
          <w:b/>
          <w:bCs/>
          <w:kern w:val="0"/>
          <w:sz w:val="20"/>
          <w:szCs w:val="20"/>
        </w:rPr>
        <w:t>, further contributing to Hg methylation. These mechanisms suggest that low-molecular-weight organic acids selectively promote the growth and activity of Hg-methylating microorganisms, thereby influencing the distribution of Hg-methylating gene communities.</w:t>
      </w:r>
    </w:p>
    <w:p w14:paraId="203C1D7A" w14:textId="4F671964" w:rsidR="006A5284" w:rsidRPr="00EB12BD" w:rsidRDefault="006A5284" w:rsidP="00A84002">
      <w:pPr>
        <w:spacing w:beforeLines="50" w:before="156"/>
        <w:rPr>
          <w:rFonts w:ascii="Calibri" w:eastAsia="宋体" w:hAnsi="Calibri" w:cs="Calibri" w:hint="eastAsia"/>
          <w:b/>
          <w:bCs/>
          <w:kern w:val="0"/>
          <w:sz w:val="20"/>
          <w:szCs w:val="20"/>
        </w:rPr>
      </w:pPr>
      <w:r>
        <w:rPr>
          <w:rFonts w:ascii="Calibri" w:eastAsia="宋体" w:hAnsi="Calibri" w:cs="Calibri" w:hint="eastAsia"/>
          <w:b/>
          <w:bCs/>
          <w:kern w:val="0"/>
          <w:sz w:val="20"/>
          <w:szCs w:val="20"/>
        </w:rPr>
        <w:t>To better understand, the corresponding sentences are re-organized in the revised manuscript as follow:</w:t>
      </w:r>
    </w:p>
    <w:p w14:paraId="5FBC8D4B" w14:textId="5DBB3421" w:rsidR="00D95829" w:rsidRPr="00EB12BD" w:rsidRDefault="008D34ED" w:rsidP="00D95829">
      <w:pPr>
        <w:spacing w:beforeLines="50" w:before="156"/>
        <w:rPr>
          <w:rFonts w:ascii="Calibri" w:eastAsia="宋体" w:hAnsi="Calibri" w:cs="Calibri"/>
          <w:b/>
          <w:bCs/>
          <w:kern w:val="0"/>
          <w:sz w:val="20"/>
          <w:szCs w:val="20"/>
        </w:rPr>
      </w:pPr>
      <w:r w:rsidRPr="00EB12BD">
        <w:rPr>
          <w:rFonts w:ascii="Calibri" w:hAnsi="Calibri" w:cs="Calibri"/>
          <w:bCs/>
          <w:i/>
          <w:iCs/>
          <w:color w:val="0798E9"/>
          <w:sz w:val="20"/>
          <w:szCs w:val="20"/>
        </w:rPr>
        <w:t>"</w:t>
      </w:r>
      <w:r w:rsidR="006230FA" w:rsidRPr="006230FA">
        <w:rPr>
          <w:rFonts w:ascii="Calibri" w:hAnsi="Calibri" w:cs="Calibri" w:hint="eastAsia"/>
          <w:bCs/>
          <w:i/>
          <w:iCs/>
          <w:color w:val="0798E9"/>
          <w:sz w:val="20"/>
          <w:szCs w:val="20"/>
        </w:rPr>
        <w:t xml:space="preserve">These findings demonstrate that DOM composition strongly influences microbial Hg methylation by </w:t>
      </w:r>
      <w:r w:rsidR="006230FA" w:rsidRPr="006230FA">
        <w:rPr>
          <w:rFonts w:ascii="Calibri" w:hAnsi="Calibri" w:cs="Calibri" w:hint="eastAsia"/>
          <w:bCs/>
          <w:i/>
          <w:iCs/>
          <w:color w:val="0798E9"/>
          <w:sz w:val="20"/>
          <w:szCs w:val="20"/>
        </w:rPr>
        <w:lastRenderedPageBreak/>
        <w:t xml:space="preserve">stimulating key metabolic pathways. For instance, </w:t>
      </w:r>
      <w:proofErr w:type="spellStart"/>
      <w:r w:rsidR="006230FA" w:rsidRPr="006230FA">
        <w:rPr>
          <w:rFonts w:ascii="Calibri" w:hAnsi="Calibri" w:cs="Calibri" w:hint="eastAsia"/>
          <w:bCs/>
          <w:i/>
          <w:iCs/>
          <w:color w:val="0798E9"/>
          <w:sz w:val="20"/>
          <w:szCs w:val="20"/>
        </w:rPr>
        <w:t>Geobacter</w:t>
      </w:r>
      <w:proofErr w:type="spellEnd"/>
      <w:r w:rsidR="006230FA" w:rsidRPr="006230FA">
        <w:rPr>
          <w:rFonts w:ascii="Calibri" w:hAnsi="Calibri" w:cs="Calibri" w:hint="eastAsia"/>
          <w:bCs/>
          <w:i/>
          <w:iCs/>
          <w:color w:val="0798E9"/>
          <w:sz w:val="20"/>
          <w:szCs w:val="20"/>
        </w:rPr>
        <w:t xml:space="preserve"> </w:t>
      </w:r>
      <w:proofErr w:type="spellStart"/>
      <w:r w:rsidR="006230FA" w:rsidRPr="006230FA">
        <w:rPr>
          <w:rFonts w:ascii="Calibri" w:hAnsi="Calibri" w:cs="Calibri" w:hint="eastAsia"/>
          <w:bCs/>
          <w:i/>
          <w:iCs/>
          <w:color w:val="0798E9"/>
          <w:sz w:val="20"/>
          <w:szCs w:val="20"/>
        </w:rPr>
        <w:t>sulfurreducens</w:t>
      </w:r>
      <w:proofErr w:type="spellEnd"/>
      <w:r w:rsidR="006230FA" w:rsidRPr="006230FA">
        <w:rPr>
          <w:rFonts w:ascii="Calibri" w:hAnsi="Calibri" w:cs="Calibri" w:hint="eastAsia"/>
          <w:bCs/>
          <w:i/>
          <w:iCs/>
          <w:color w:val="0798E9"/>
          <w:sz w:val="20"/>
          <w:szCs w:val="20"/>
        </w:rPr>
        <w:t xml:space="preserve"> and </w:t>
      </w:r>
      <w:proofErr w:type="spellStart"/>
      <w:r w:rsidR="006230FA" w:rsidRPr="006230FA">
        <w:rPr>
          <w:rFonts w:ascii="Calibri" w:hAnsi="Calibri" w:cs="Calibri" w:hint="eastAsia"/>
          <w:bCs/>
          <w:i/>
          <w:iCs/>
          <w:color w:val="0798E9"/>
          <w:sz w:val="20"/>
          <w:szCs w:val="20"/>
        </w:rPr>
        <w:t>Desulfovibrio</w:t>
      </w:r>
      <w:proofErr w:type="spellEnd"/>
      <w:r w:rsidR="006230FA" w:rsidRPr="006230FA">
        <w:rPr>
          <w:rFonts w:ascii="Calibri" w:hAnsi="Calibri" w:cs="Calibri" w:hint="eastAsia"/>
          <w:bCs/>
          <w:i/>
          <w:iCs/>
          <w:color w:val="0798E9"/>
          <w:sz w:val="20"/>
          <w:szCs w:val="20"/>
        </w:rPr>
        <w:t xml:space="preserve"> </w:t>
      </w:r>
      <w:proofErr w:type="spellStart"/>
      <w:r w:rsidR="006230FA" w:rsidRPr="006230FA">
        <w:rPr>
          <w:rFonts w:ascii="Calibri" w:hAnsi="Calibri" w:cs="Calibri" w:hint="eastAsia"/>
          <w:bCs/>
          <w:i/>
          <w:iCs/>
          <w:color w:val="0798E9"/>
          <w:sz w:val="20"/>
          <w:szCs w:val="20"/>
        </w:rPr>
        <w:t>desulfuricans</w:t>
      </w:r>
      <w:proofErr w:type="spellEnd"/>
      <w:r w:rsidR="006230FA" w:rsidRPr="006230FA">
        <w:rPr>
          <w:rFonts w:ascii="Calibri" w:hAnsi="Calibri" w:cs="Calibri" w:hint="eastAsia"/>
          <w:bCs/>
          <w:i/>
          <w:iCs/>
          <w:color w:val="0798E9"/>
          <w:sz w:val="20"/>
          <w:szCs w:val="20"/>
        </w:rPr>
        <w:t xml:space="preserve"> use acetate and fumarate in the TCA cycle, supporting anaerobic respiration and electron transport that enhance Hg methylation (Hu et al., 2013; Liu et al., 2018b). Similarly, methanogenic archaea such as </w:t>
      </w:r>
      <w:proofErr w:type="spellStart"/>
      <w:r w:rsidR="006230FA" w:rsidRPr="006230FA">
        <w:rPr>
          <w:rFonts w:ascii="Calibri" w:hAnsi="Calibri" w:cs="Calibri" w:hint="eastAsia"/>
          <w:bCs/>
          <w:i/>
          <w:iCs/>
          <w:color w:val="0798E9"/>
          <w:sz w:val="20"/>
          <w:szCs w:val="20"/>
        </w:rPr>
        <w:t>Methanoregula</w:t>
      </w:r>
      <w:proofErr w:type="spellEnd"/>
      <w:r w:rsidR="006230FA" w:rsidRPr="006230FA">
        <w:rPr>
          <w:rFonts w:ascii="Calibri" w:hAnsi="Calibri" w:cs="Calibri" w:hint="eastAsia"/>
          <w:bCs/>
          <w:i/>
          <w:iCs/>
          <w:color w:val="0798E9"/>
          <w:sz w:val="20"/>
          <w:szCs w:val="20"/>
        </w:rPr>
        <w:t xml:space="preserve"> and </w:t>
      </w:r>
      <w:proofErr w:type="spellStart"/>
      <w:r w:rsidR="006230FA" w:rsidRPr="006230FA">
        <w:rPr>
          <w:rFonts w:ascii="Calibri" w:hAnsi="Calibri" w:cs="Calibri" w:hint="eastAsia"/>
          <w:bCs/>
          <w:i/>
          <w:iCs/>
          <w:color w:val="0798E9"/>
          <w:sz w:val="20"/>
          <w:szCs w:val="20"/>
        </w:rPr>
        <w:t>Methanosarcina</w:t>
      </w:r>
      <w:proofErr w:type="spellEnd"/>
      <w:r w:rsidR="006230FA" w:rsidRPr="006230FA">
        <w:rPr>
          <w:rFonts w:ascii="Calibri" w:hAnsi="Calibri" w:cs="Calibri" w:hint="eastAsia"/>
          <w:bCs/>
          <w:i/>
          <w:iCs/>
          <w:color w:val="0798E9"/>
          <w:sz w:val="20"/>
          <w:szCs w:val="20"/>
        </w:rPr>
        <w:t xml:space="preserve"> utilize </w:t>
      </w:r>
      <w:proofErr w:type="spellStart"/>
      <w:r w:rsidR="006230FA" w:rsidRPr="006230FA">
        <w:rPr>
          <w:rFonts w:ascii="Calibri" w:hAnsi="Calibri" w:cs="Calibri" w:hint="eastAsia"/>
          <w:bCs/>
          <w:i/>
          <w:iCs/>
          <w:color w:val="0798E9"/>
          <w:sz w:val="20"/>
          <w:szCs w:val="20"/>
        </w:rPr>
        <w:t>formate</w:t>
      </w:r>
      <w:proofErr w:type="spellEnd"/>
      <w:r w:rsidR="006230FA" w:rsidRPr="006230FA">
        <w:rPr>
          <w:rFonts w:ascii="Calibri" w:hAnsi="Calibri" w:cs="Calibri" w:hint="eastAsia"/>
          <w:bCs/>
          <w:i/>
          <w:iCs/>
          <w:color w:val="0798E9"/>
          <w:sz w:val="20"/>
          <w:szCs w:val="20"/>
        </w:rPr>
        <w:t xml:space="preserve"> and acetate through methanogenesis, further contributing to Hg methylation (Sakai et al., 2010; Schöne et al., 2022). Although metabolomic data were not included in this study, future research incorporating such analyses could provide valuable insights into how specific DOM components influence microbial metabolism and Hg methylation, revealing key metabolites and pathways such as acetate fermentation, methanogenesis, and electron transfer processes. This highlights how specific DOM components shape the core Hg-methylating microbiome and influence its role in </w:t>
      </w:r>
      <w:proofErr w:type="spellStart"/>
      <w:r w:rsidR="006230FA" w:rsidRPr="006230FA">
        <w:rPr>
          <w:rFonts w:ascii="Calibri" w:hAnsi="Calibri" w:cs="Calibri" w:hint="eastAsia"/>
          <w:bCs/>
          <w:i/>
          <w:iCs/>
          <w:color w:val="0798E9"/>
          <w:sz w:val="20"/>
          <w:szCs w:val="20"/>
        </w:rPr>
        <w:t>MeHg</w:t>
      </w:r>
      <w:proofErr w:type="spellEnd"/>
      <w:r w:rsidR="006230FA" w:rsidRPr="006230FA">
        <w:rPr>
          <w:rFonts w:ascii="Calibri" w:hAnsi="Calibri" w:cs="Calibri" w:hint="eastAsia"/>
          <w:bCs/>
          <w:i/>
          <w:iCs/>
          <w:color w:val="0798E9"/>
          <w:sz w:val="20"/>
          <w:szCs w:val="20"/>
        </w:rPr>
        <w:t xml:space="preserve"> production.</w:t>
      </w:r>
      <w:r w:rsidRPr="00EB12BD">
        <w:rPr>
          <w:rFonts w:ascii="Calibri" w:hAnsi="Calibri" w:cs="Calibri"/>
          <w:bCs/>
          <w:i/>
          <w:iCs/>
          <w:color w:val="0798E9"/>
          <w:sz w:val="20"/>
          <w:szCs w:val="20"/>
        </w:rPr>
        <w:t>"</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6672A0">
        <w:rPr>
          <w:rFonts w:ascii="Calibri" w:hAnsi="Calibri" w:cs="Calibri" w:hint="eastAsia"/>
          <w:bCs/>
          <w:color w:val="C00000"/>
          <w:sz w:val="20"/>
          <w:szCs w:val="20"/>
        </w:rPr>
        <w:t>321</w:t>
      </w:r>
      <w:r w:rsidR="00D95829">
        <w:rPr>
          <w:rFonts w:ascii="Calibri" w:hAnsi="Calibri" w:cs="Calibri" w:hint="eastAsia"/>
          <w:bCs/>
          <w:color w:val="C00000"/>
          <w:sz w:val="20"/>
          <w:szCs w:val="20"/>
        </w:rPr>
        <w:t>-</w:t>
      </w:r>
      <w:r w:rsidR="006672A0">
        <w:rPr>
          <w:rFonts w:ascii="Calibri" w:hAnsi="Calibri" w:cs="Calibri" w:hint="eastAsia"/>
          <w:bCs/>
          <w:color w:val="C00000"/>
          <w:sz w:val="20"/>
          <w:szCs w:val="20"/>
        </w:rPr>
        <w:t>329</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76902C27" w14:textId="3B90C176" w:rsidR="000D654B" w:rsidRPr="00EB12BD" w:rsidRDefault="00B156E6" w:rsidP="00FD1776">
      <w:pPr>
        <w:pStyle w:val="1"/>
        <w:spacing w:before="312"/>
      </w:pPr>
      <w:r w:rsidRPr="00B156E6">
        <w:rPr>
          <w:rFonts w:hint="eastAsia"/>
          <w:b/>
          <w:bCs w:val="0"/>
        </w:rPr>
        <w:t xml:space="preserve">Comment </w:t>
      </w:r>
      <w:r>
        <w:rPr>
          <w:rFonts w:hint="eastAsia"/>
          <w:b/>
          <w:bCs w:val="0"/>
        </w:rPr>
        <w:t>5</w:t>
      </w:r>
      <w:r w:rsidRPr="00B156E6">
        <w:rPr>
          <w:rFonts w:hint="eastAsia"/>
          <w:b/>
          <w:bCs w:val="0"/>
        </w:rPr>
        <w:t xml:space="preserve">: </w:t>
      </w:r>
      <w:r w:rsidRPr="00B156E6">
        <w:rPr>
          <w:rFonts w:hint="eastAsia"/>
        </w:rPr>
        <w:t>The conclusion needs to be strengthened. It currently restates results that are largely expected. Highlight the novel findings and their significance more clearly. Meanwhile, the environmental implication of this study can be discussed to demonstrate the impact of this study.</w:t>
      </w:r>
    </w:p>
    <w:p w14:paraId="0F8D13F8" w14:textId="73B53490" w:rsidR="008F63A0" w:rsidRDefault="006D0F1E" w:rsidP="006D0F1E">
      <w:pPr>
        <w:spacing w:beforeLines="50" w:before="156"/>
        <w:rPr>
          <w:rFonts w:ascii="Calibri" w:eastAsia="宋体" w:hAnsi="Calibri" w:cs="Calibri"/>
          <w:b/>
          <w:bCs/>
          <w:kern w:val="0"/>
          <w:sz w:val="20"/>
          <w:szCs w:val="20"/>
        </w:rPr>
      </w:pPr>
      <w:r w:rsidRPr="00EB12BD">
        <w:rPr>
          <w:rFonts w:ascii="Calibri" w:eastAsia="宋体" w:hAnsi="Calibri" w:cs="Calibri"/>
          <w:b/>
          <w:bCs/>
          <w:kern w:val="0"/>
          <w:sz w:val="20"/>
          <w:szCs w:val="20"/>
        </w:rPr>
        <w:t xml:space="preserve">Response: </w:t>
      </w:r>
      <w:r w:rsidR="00AD320C" w:rsidRPr="00EB12BD">
        <w:rPr>
          <w:rFonts w:ascii="Calibri" w:eastAsia="宋体" w:hAnsi="Calibri" w:cs="Calibri"/>
          <w:b/>
          <w:bCs/>
          <w:kern w:val="0"/>
          <w:sz w:val="20"/>
          <w:szCs w:val="20"/>
        </w:rPr>
        <w:t xml:space="preserve">Following the reviewer's suggestion, </w:t>
      </w:r>
      <w:r w:rsidR="008F63A0" w:rsidRPr="008F63A0">
        <w:rPr>
          <w:rFonts w:ascii="Calibri" w:eastAsia="宋体" w:hAnsi="Calibri" w:cs="Calibri"/>
          <w:b/>
          <w:bCs/>
          <w:kern w:val="0"/>
          <w:sz w:val="20"/>
          <w:szCs w:val="20"/>
        </w:rPr>
        <w:t xml:space="preserve">we have revised the conclusion to better emphasize the novel findings of this study and their broader significance. Specifically, we highlighted the role of DOM in influencing the core Hg-methylating microbiome and its direct impact on </w:t>
      </w:r>
      <w:proofErr w:type="spellStart"/>
      <w:r w:rsidR="008F63A0" w:rsidRPr="008F63A0">
        <w:rPr>
          <w:rFonts w:ascii="Calibri" w:eastAsia="宋体" w:hAnsi="Calibri" w:cs="Calibri"/>
          <w:b/>
          <w:bCs/>
          <w:kern w:val="0"/>
          <w:sz w:val="20"/>
          <w:szCs w:val="20"/>
        </w:rPr>
        <w:t>MeHg</w:t>
      </w:r>
      <w:proofErr w:type="spellEnd"/>
      <w:r w:rsidR="008F63A0" w:rsidRPr="008F63A0">
        <w:rPr>
          <w:rFonts w:ascii="Calibri" w:eastAsia="宋体" w:hAnsi="Calibri" w:cs="Calibri"/>
          <w:b/>
          <w:bCs/>
          <w:kern w:val="0"/>
          <w:sz w:val="20"/>
          <w:szCs w:val="20"/>
        </w:rPr>
        <w:t xml:space="preserve"> production. Additionally, we briefly discussed the environmental implications of our findings, focusing on the potential effects of human activities and climate change on DOM dynamics and Hg methylation processes.</w:t>
      </w:r>
    </w:p>
    <w:p w14:paraId="743A701C" w14:textId="52FB274C" w:rsidR="008F63A0" w:rsidRDefault="008F63A0" w:rsidP="006D0F1E">
      <w:pPr>
        <w:spacing w:beforeLines="50" w:before="156"/>
        <w:rPr>
          <w:rFonts w:ascii="Calibri" w:eastAsia="宋体" w:hAnsi="Calibri" w:cs="Calibri" w:hint="eastAsia"/>
          <w:b/>
          <w:bCs/>
          <w:kern w:val="0"/>
          <w:sz w:val="20"/>
          <w:szCs w:val="20"/>
        </w:rPr>
      </w:pPr>
      <w:r>
        <w:rPr>
          <w:rFonts w:ascii="Calibri" w:eastAsia="宋体" w:hAnsi="Calibri" w:cs="Calibri" w:hint="eastAsia"/>
          <w:b/>
          <w:bCs/>
          <w:kern w:val="0"/>
          <w:sz w:val="20"/>
          <w:szCs w:val="20"/>
        </w:rPr>
        <w:t>To better understand, the corresponding sentences are re-organized in the revised manuscript as follow:</w:t>
      </w:r>
    </w:p>
    <w:p w14:paraId="09F061C2" w14:textId="20F76619" w:rsidR="00D95829" w:rsidRPr="00EB12BD" w:rsidRDefault="00AD320C" w:rsidP="00D95829">
      <w:pPr>
        <w:spacing w:beforeLines="50" w:before="156"/>
        <w:rPr>
          <w:rFonts w:ascii="Calibri" w:eastAsia="宋体" w:hAnsi="Calibri" w:cs="Calibri"/>
          <w:b/>
          <w:bCs/>
          <w:kern w:val="0"/>
          <w:sz w:val="20"/>
          <w:szCs w:val="20"/>
        </w:rPr>
      </w:pPr>
      <w:r w:rsidRPr="00EB12BD">
        <w:rPr>
          <w:rFonts w:ascii="Calibri" w:hAnsi="Calibri" w:cs="Calibri"/>
          <w:bCs/>
          <w:i/>
          <w:iCs/>
          <w:color w:val="0798E9"/>
          <w:sz w:val="20"/>
          <w:szCs w:val="20"/>
        </w:rPr>
        <w:t>"</w:t>
      </w:r>
      <w:r w:rsidR="008F63A0" w:rsidRPr="008F63A0">
        <w:rPr>
          <w:rFonts w:ascii="Calibri" w:hAnsi="Calibri" w:cs="Calibri" w:hint="eastAsia"/>
          <w:bCs/>
          <w:i/>
          <w:iCs/>
          <w:color w:val="0798E9"/>
          <w:sz w:val="20"/>
          <w:szCs w:val="20"/>
        </w:rPr>
        <w:t xml:space="preserve">This study provides novel evidence that DOM significantly influences </w:t>
      </w:r>
      <w:proofErr w:type="spellStart"/>
      <w:r w:rsidR="008F63A0" w:rsidRPr="008F63A0">
        <w:rPr>
          <w:rFonts w:ascii="Calibri" w:hAnsi="Calibri" w:cs="Calibri" w:hint="eastAsia"/>
          <w:bCs/>
          <w:i/>
          <w:iCs/>
          <w:color w:val="0798E9"/>
          <w:sz w:val="20"/>
          <w:szCs w:val="20"/>
        </w:rPr>
        <w:t>MeHg</w:t>
      </w:r>
      <w:proofErr w:type="spellEnd"/>
      <w:r w:rsidR="008F63A0" w:rsidRPr="008F63A0">
        <w:rPr>
          <w:rFonts w:ascii="Calibri" w:hAnsi="Calibri" w:cs="Calibri" w:hint="eastAsia"/>
          <w:bCs/>
          <w:i/>
          <w:iCs/>
          <w:color w:val="0798E9"/>
          <w:sz w:val="20"/>
          <w:szCs w:val="20"/>
        </w:rPr>
        <w:t xml:space="preserve"> production by altering the composition and stimulating the activity of the core Hg-methylating microbiome. While DOM regulates the composition of other members of the Hg-methylating microbiome, its impact on </w:t>
      </w:r>
      <w:proofErr w:type="spellStart"/>
      <w:r w:rsidR="008F63A0" w:rsidRPr="008F63A0">
        <w:rPr>
          <w:rFonts w:ascii="Calibri" w:hAnsi="Calibri" w:cs="Calibri" w:hint="eastAsia"/>
          <w:bCs/>
          <w:i/>
          <w:iCs/>
          <w:color w:val="0798E9"/>
          <w:sz w:val="20"/>
          <w:szCs w:val="20"/>
        </w:rPr>
        <w:t>MeHg</w:t>
      </w:r>
      <w:proofErr w:type="spellEnd"/>
      <w:r w:rsidR="008F63A0" w:rsidRPr="008F63A0">
        <w:rPr>
          <w:rFonts w:ascii="Calibri" w:hAnsi="Calibri" w:cs="Calibri" w:hint="eastAsia"/>
          <w:bCs/>
          <w:i/>
          <w:iCs/>
          <w:color w:val="0798E9"/>
          <w:sz w:val="20"/>
          <w:szCs w:val="20"/>
        </w:rPr>
        <w:t xml:space="preserve"> production is primarily mediated through the core Hg-methylating microbiome. Using metagenomic binning and pure incubation experiments, we demonstrated that low-molecular-weight DOM directly promotes </w:t>
      </w:r>
      <w:proofErr w:type="spellStart"/>
      <w:r w:rsidR="008F63A0" w:rsidRPr="008F63A0">
        <w:rPr>
          <w:rFonts w:ascii="Calibri" w:hAnsi="Calibri" w:cs="Calibri" w:hint="eastAsia"/>
          <w:bCs/>
          <w:i/>
          <w:iCs/>
          <w:color w:val="0798E9"/>
          <w:sz w:val="20"/>
          <w:szCs w:val="20"/>
        </w:rPr>
        <w:t>MeHg</w:t>
      </w:r>
      <w:proofErr w:type="spellEnd"/>
      <w:r w:rsidR="008F63A0" w:rsidRPr="008F63A0">
        <w:rPr>
          <w:rFonts w:ascii="Calibri" w:hAnsi="Calibri" w:cs="Calibri" w:hint="eastAsia"/>
          <w:bCs/>
          <w:i/>
          <w:iCs/>
          <w:color w:val="0798E9"/>
          <w:sz w:val="20"/>
          <w:szCs w:val="20"/>
        </w:rPr>
        <w:t xml:space="preserve"> production by enhancing the metabolic activity of core Hg-methylating microorganisms. These findings underscore the central role of the core Hg-methylating microbiome in Hg cycling and highlight DOM as a critical driver of microbial Hg methylation. As human activities and climate change continue to alter DOM composition and concentration, their influence on Hg methylation dynamics warrants further investigation to better predict and mitigate Hg-related environmental and health risks</w:t>
      </w:r>
      <w:r w:rsidR="008F63A0">
        <w:rPr>
          <w:rFonts w:ascii="Calibri" w:hAnsi="Calibri" w:cs="Calibri" w:hint="eastAsia"/>
          <w:bCs/>
          <w:i/>
          <w:iCs/>
          <w:color w:val="0798E9"/>
          <w:sz w:val="20"/>
          <w:szCs w:val="20"/>
        </w:rPr>
        <w:t>.</w:t>
      </w:r>
      <w:r w:rsidRPr="00EB12BD">
        <w:rPr>
          <w:rFonts w:ascii="Calibri" w:hAnsi="Calibri" w:cs="Calibri"/>
          <w:bCs/>
          <w:i/>
          <w:iCs/>
          <w:color w:val="0798E9"/>
          <w:sz w:val="20"/>
          <w:szCs w:val="20"/>
        </w:rPr>
        <w:t>"</w:t>
      </w:r>
      <w:r w:rsidR="00D95829">
        <w:rPr>
          <w:rFonts w:ascii="Calibri" w:hAnsi="Calibri" w:cs="Calibri" w:hint="eastAsia"/>
          <w:bCs/>
          <w:i/>
          <w:iCs/>
          <w:color w:val="0798E9"/>
          <w:sz w:val="20"/>
          <w:szCs w:val="20"/>
        </w:rPr>
        <w:t xml:space="preserve"> </w:t>
      </w:r>
      <w:r w:rsidR="00D95829" w:rsidRPr="00D95829">
        <w:rPr>
          <w:rFonts w:ascii="Calibri" w:hAnsi="Calibri" w:cs="Calibri" w:hint="eastAsia"/>
          <w:bCs/>
          <w:color w:val="C00000"/>
          <w:sz w:val="20"/>
          <w:szCs w:val="20"/>
        </w:rPr>
        <w:t xml:space="preserve">(Mian text, </w:t>
      </w:r>
      <w:r w:rsidR="00D95829">
        <w:rPr>
          <w:rFonts w:ascii="Calibri" w:hAnsi="Calibri" w:cs="Calibri" w:hint="eastAsia"/>
          <w:bCs/>
          <w:color w:val="C00000"/>
          <w:sz w:val="20"/>
          <w:szCs w:val="20"/>
        </w:rPr>
        <w:t xml:space="preserve">Lines </w:t>
      </w:r>
      <w:r w:rsidR="006672A0">
        <w:rPr>
          <w:rFonts w:ascii="Calibri" w:hAnsi="Calibri" w:cs="Calibri" w:hint="eastAsia"/>
          <w:bCs/>
          <w:color w:val="C00000"/>
          <w:sz w:val="20"/>
          <w:szCs w:val="20"/>
        </w:rPr>
        <w:t>351</w:t>
      </w:r>
      <w:r w:rsidR="00D95829">
        <w:rPr>
          <w:rFonts w:ascii="Calibri" w:hAnsi="Calibri" w:cs="Calibri" w:hint="eastAsia"/>
          <w:bCs/>
          <w:color w:val="C00000"/>
          <w:sz w:val="20"/>
          <w:szCs w:val="20"/>
        </w:rPr>
        <w:t>-</w:t>
      </w:r>
      <w:r w:rsidR="006672A0">
        <w:rPr>
          <w:rFonts w:ascii="Calibri" w:hAnsi="Calibri" w:cs="Calibri" w:hint="eastAsia"/>
          <w:bCs/>
          <w:color w:val="C00000"/>
          <w:sz w:val="20"/>
          <w:szCs w:val="20"/>
        </w:rPr>
        <w:t>359</w:t>
      </w:r>
      <w:r w:rsidR="00D95829" w:rsidRPr="00D95829">
        <w:rPr>
          <w:rFonts w:ascii="Calibri" w:hAnsi="Calibri" w:cs="Calibri" w:hint="eastAsia"/>
          <w:bCs/>
          <w:color w:val="C00000"/>
          <w:sz w:val="20"/>
          <w:szCs w:val="20"/>
        </w:rPr>
        <w:t>)</w:t>
      </w:r>
      <w:r w:rsidR="00D95829">
        <w:rPr>
          <w:rFonts w:ascii="Calibri" w:hAnsi="Calibri" w:cs="Calibri" w:hint="eastAsia"/>
          <w:bCs/>
          <w:color w:val="C00000"/>
          <w:sz w:val="20"/>
          <w:szCs w:val="20"/>
        </w:rPr>
        <w:t>.</w:t>
      </w:r>
    </w:p>
    <w:p w14:paraId="4799F1AE" w14:textId="68BF2EE7" w:rsidR="00065D6C" w:rsidRPr="009D7187" w:rsidRDefault="009D7187" w:rsidP="009D7187">
      <w:pPr>
        <w:pStyle w:val="1"/>
        <w:spacing w:before="312"/>
        <w:rPr>
          <w:rFonts w:hint="eastAsia"/>
          <w:b/>
          <w:bCs w:val="0"/>
        </w:rPr>
      </w:pPr>
      <w:r w:rsidRPr="009D7187">
        <w:rPr>
          <w:rFonts w:hint="eastAsia"/>
          <w:b/>
          <w:bCs w:val="0"/>
        </w:rPr>
        <w:t>Reference</w:t>
      </w:r>
    </w:p>
    <w:p w14:paraId="4C422E08" w14:textId="77777777" w:rsidR="006672A0" w:rsidRPr="00F311B7" w:rsidRDefault="00065D6C" w:rsidP="00F311B7">
      <w:pPr>
        <w:pStyle w:val="EndNoteBibliography"/>
        <w:spacing w:beforeLines="50" w:before="156"/>
        <w:ind w:left="400" w:hangingChars="200" w:hanging="400"/>
        <w:rPr>
          <w:rFonts w:ascii="Calibri" w:hAnsi="Calibri" w:cs="Calibri"/>
        </w:rPr>
      </w:pPr>
      <w:r w:rsidRPr="00F311B7">
        <w:rPr>
          <w:rFonts w:ascii="Calibri" w:hAnsi="Calibri" w:cs="Calibri"/>
          <w:szCs w:val="20"/>
        </w:rPr>
        <w:fldChar w:fldCharType="begin"/>
      </w:r>
      <w:r w:rsidRPr="00F311B7">
        <w:rPr>
          <w:rFonts w:ascii="Calibri" w:hAnsi="Calibri" w:cs="Calibri"/>
          <w:szCs w:val="20"/>
        </w:rPr>
        <w:instrText xml:space="preserve"> ADDIN EN.REFLIST </w:instrText>
      </w:r>
      <w:r w:rsidRPr="00F311B7">
        <w:rPr>
          <w:rFonts w:ascii="Calibri" w:hAnsi="Calibri" w:cs="Calibri"/>
          <w:szCs w:val="20"/>
        </w:rPr>
        <w:fldChar w:fldCharType="separate"/>
      </w:r>
      <w:r w:rsidR="006672A0" w:rsidRPr="00F311B7">
        <w:rPr>
          <w:rFonts w:ascii="Calibri" w:hAnsi="Calibri" w:cs="Calibri"/>
        </w:rPr>
        <w:t>Bravo, A.G., Zopfi, J., Buck, M., Xu, J., Bertilsson, S., Schaefer, J.K., Pote, J., Cosio, C., 2018. Geobacteraceae are important members of mercury-methylating microbial communities of sediments impacted by waste water releases. The ISME Journal 12, 802-812.</w:t>
      </w:r>
    </w:p>
    <w:p w14:paraId="148D38D4"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Hu, H., Lin, H., Zheng, W., Tomanicek, S.J., Johs, A., Feng, X., Elias, D.A., Liang, L., Gu, B., 2013. Oxidation and methylation of dissolved elemental mercury by anaerobic bacteria. Nature Geoscience 6, 751-754.</w:t>
      </w:r>
    </w:p>
    <w:p w14:paraId="5AF0C4A9"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lastRenderedPageBreak/>
        <w:t>Liu, Y.-R., Johs, A., Bi, L., Lu, X., Hu, H.-W., Sun, D., He, J.-Z., Gu, B., 2018. Unraveling Microbial Communities Associated with Methylmercury Production in Paddy Soils. Environmental Science &amp; Technology 52, 13110-13118.</w:t>
      </w:r>
    </w:p>
    <w:p w14:paraId="0097563C"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Sakai, S., Conrad, R., Liesack, W., Imachi, H., 2010. Methanocella arvoryzae sp nov., a hydrogenotrophic methanogen isolated from rice field soil. International Journal of Systematic and Evolutionary Microbiology 60, 2918-2923.</w:t>
      </w:r>
    </w:p>
    <w:p w14:paraId="454A8982"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Schaefer, J.K., Morel, F.M.M., 2009. High methylation rates of mercury bound to cysteine by Geobacter sulfurreducens. Nature Geoscience 2, 123-126.</w:t>
      </w:r>
    </w:p>
    <w:p w14:paraId="643463E2"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Schöne, C., Poehlein, A., Jehmlich, N., Adlung, N., Daniel, R., von Bergen, M., Scheller, S., Rother, M., 2022. Deconstructing Methanosarcina acetivorans into an acetogenic archaeon. Proceedings of the National Academy of Sciences 119, e2113853119.</w:t>
      </w:r>
    </w:p>
    <w:p w14:paraId="26716CD7"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Tao, S., Fang, J., Zhao, X., Zhao, S., Shen, H., Hu, H., Tang, Z., Wang, Z., Guo, Q., 2015. Rapid loss of lakes on the Mongolian Plateau. Proceedings of the National Academy of Sciences 112, 2281-2286.</w:t>
      </w:r>
    </w:p>
    <w:p w14:paraId="2436D954" w14:textId="77777777" w:rsidR="006672A0" w:rsidRPr="00F311B7" w:rsidRDefault="006672A0" w:rsidP="00F311B7">
      <w:pPr>
        <w:pStyle w:val="EndNoteBibliography"/>
        <w:spacing w:beforeLines="50" w:before="156"/>
        <w:ind w:left="400" w:hangingChars="200" w:hanging="400"/>
        <w:rPr>
          <w:rFonts w:ascii="Calibri" w:hAnsi="Calibri" w:cs="Calibri"/>
        </w:rPr>
      </w:pPr>
      <w:r w:rsidRPr="00F311B7">
        <w:rPr>
          <w:rFonts w:ascii="Calibri" w:hAnsi="Calibri" w:cs="Calibri"/>
        </w:rPr>
        <w:t>Zhong, H., Tang, W., Li, Z., Sonne, C., Lam, S.S., Zhang, X., Kwon, S.Y., Rinklebe, J., Nunes, L.M., Yu, R.-Q., Gu, B., Hintelmann, H., Tsui, M.T.-K., Zhao, J., Zhou, X.-Q., Wu, M., Liu, B., Hao, Y., Chen, L., Zhang, B., Tan, W., Zhang, X.-X., Ren, H., Liu, Y.-R., 2024. Soil Geobacteraceae are the key predictors of neurotoxic methylmercury bioaccumulation in rice. Nature Food 5, 301-311.</w:t>
      </w:r>
    </w:p>
    <w:p w14:paraId="4E7C4248" w14:textId="7D3CE555" w:rsidR="00C667CF" w:rsidRPr="009D7187" w:rsidRDefault="00065D6C" w:rsidP="00F311B7">
      <w:pPr>
        <w:pStyle w:val="EndNoteBibliography"/>
        <w:spacing w:beforeLines="50" w:before="156"/>
        <w:ind w:left="400" w:hangingChars="200" w:hanging="400"/>
        <w:rPr>
          <w:rFonts w:ascii="Calibri" w:hAnsi="Calibri" w:cs="Calibri"/>
        </w:rPr>
      </w:pPr>
      <w:r w:rsidRPr="00F311B7">
        <w:rPr>
          <w:rFonts w:ascii="Calibri" w:hAnsi="Calibri" w:cs="Calibri"/>
          <w:szCs w:val="20"/>
        </w:rPr>
        <w:fldChar w:fldCharType="end"/>
      </w:r>
    </w:p>
    <w:sectPr w:rsidR="00C667CF" w:rsidRPr="009D71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9C466" w14:textId="77777777" w:rsidR="001401F6" w:rsidRDefault="001401F6" w:rsidP="00EB12BD">
      <w:pPr>
        <w:rPr>
          <w:rFonts w:hint="eastAsia"/>
        </w:rPr>
      </w:pPr>
      <w:r>
        <w:separator/>
      </w:r>
    </w:p>
  </w:endnote>
  <w:endnote w:type="continuationSeparator" w:id="0">
    <w:p w14:paraId="492CD8EF" w14:textId="77777777" w:rsidR="001401F6" w:rsidRDefault="001401F6" w:rsidP="00EB12B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11415" w14:textId="77777777" w:rsidR="001401F6" w:rsidRDefault="001401F6" w:rsidP="00EB12BD">
      <w:pPr>
        <w:rPr>
          <w:rFonts w:hint="eastAsia"/>
        </w:rPr>
      </w:pPr>
      <w:r>
        <w:separator/>
      </w:r>
    </w:p>
  </w:footnote>
  <w:footnote w:type="continuationSeparator" w:id="0">
    <w:p w14:paraId="09661D66" w14:textId="77777777" w:rsidR="001401F6" w:rsidRDefault="001401F6" w:rsidP="00EB12B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8013D"/>
    <w:multiLevelType w:val="multilevel"/>
    <w:tmpl w:val="8214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664A31"/>
    <w:multiLevelType w:val="multilevel"/>
    <w:tmpl w:val="05D64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24256"/>
    <w:multiLevelType w:val="hybridMultilevel"/>
    <w:tmpl w:val="A90012A0"/>
    <w:lvl w:ilvl="0" w:tplc="39AABE5E">
      <w:start w:val="1"/>
      <w:numFmt w:val="decimal"/>
      <w:lvlText w:val="%1."/>
      <w:lvlJc w:val="left"/>
      <w:pPr>
        <w:ind w:left="360" w:hanging="360"/>
      </w:pPr>
      <w:rPr>
        <w:rFonts w:eastAsia="宋体" w:hint="default"/>
        <w:b/>
        <w:sz w:val="22"/>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412E5600"/>
    <w:multiLevelType w:val="multilevel"/>
    <w:tmpl w:val="0F78CB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3810AC"/>
    <w:multiLevelType w:val="hybridMultilevel"/>
    <w:tmpl w:val="3EA8215A"/>
    <w:lvl w:ilvl="0" w:tplc="39C21E4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E55F3B"/>
    <w:multiLevelType w:val="hybridMultilevel"/>
    <w:tmpl w:val="5E903942"/>
    <w:lvl w:ilvl="0" w:tplc="781674E8">
      <w:start w:val="1"/>
      <w:numFmt w:val="decimal"/>
      <w:lvlText w:val="(%1)"/>
      <w:lvlJc w:val="left"/>
      <w:pPr>
        <w:ind w:left="360" w:hanging="360"/>
      </w:pPr>
      <w:rPr>
        <w:rFonts w:hint="default"/>
      </w:r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AAB46AB"/>
    <w:multiLevelType w:val="hybridMultilevel"/>
    <w:tmpl w:val="4EE622E2"/>
    <w:lvl w:ilvl="0" w:tplc="3DEE2D1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F32040D"/>
    <w:multiLevelType w:val="multilevel"/>
    <w:tmpl w:val="0DA8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C40A8E"/>
    <w:multiLevelType w:val="multilevel"/>
    <w:tmpl w:val="27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0896770">
    <w:abstractNumId w:val="6"/>
  </w:num>
  <w:num w:numId="2" w16cid:durableId="1495340889">
    <w:abstractNumId w:val="2"/>
  </w:num>
  <w:num w:numId="3" w16cid:durableId="1381057037">
    <w:abstractNumId w:val="7"/>
  </w:num>
  <w:num w:numId="4" w16cid:durableId="365256864">
    <w:abstractNumId w:val="0"/>
  </w:num>
  <w:num w:numId="5" w16cid:durableId="1791128525">
    <w:abstractNumId w:val="8"/>
  </w:num>
  <w:num w:numId="6" w16cid:durableId="2114740849">
    <w:abstractNumId w:val="1"/>
  </w:num>
  <w:num w:numId="7" w16cid:durableId="1464425178">
    <w:abstractNumId w:val="4"/>
  </w:num>
  <w:num w:numId="8" w16cid:durableId="743768772">
    <w:abstractNumId w:val="3"/>
  </w:num>
  <w:num w:numId="9" w16cid:durableId="16146334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oil Biology Biochemistry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wvexrp80a9z9e9rd7pw5zitwfzrast2zvz&quot;&gt;My Endnote Library Copy-Converted&lt;record-ids&gt;&lt;item&gt;8345&lt;/item&gt;&lt;item&gt;8375&lt;/item&gt;&lt;item&gt;8554&lt;/item&gt;&lt;item&gt;8555&lt;/item&gt;&lt;item&gt;8556&lt;/item&gt;&lt;item&gt;9017&lt;/item&gt;&lt;item&gt;9464&lt;/item&gt;&lt;item&gt;9550&lt;/item&gt;&lt;/record-ids&gt;&lt;/item&gt;&lt;/Libraries&gt;"/>
  </w:docVars>
  <w:rsids>
    <w:rsidRoot w:val="000D654B"/>
    <w:rsid w:val="00007EA6"/>
    <w:rsid w:val="00014142"/>
    <w:rsid w:val="00021C5B"/>
    <w:rsid w:val="00064A88"/>
    <w:rsid w:val="00065D6C"/>
    <w:rsid w:val="000759A2"/>
    <w:rsid w:val="00084686"/>
    <w:rsid w:val="00090201"/>
    <w:rsid w:val="000A51BF"/>
    <w:rsid w:val="000D3C7E"/>
    <w:rsid w:val="000D654B"/>
    <w:rsid w:val="00130C11"/>
    <w:rsid w:val="001401F6"/>
    <w:rsid w:val="00172F6E"/>
    <w:rsid w:val="001D6E1A"/>
    <w:rsid w:val="001F6A74"/>
    <w:rsid w:val="00203B3C"/>
    <w:rsid w:val="00230D7A"/>
    <w:rsid w:val="00247C18"/>
    <w:rsid w:val="002B64DF"/>
    <w:rsid w:val="002D1B0E"/>
    <w:rsid w:val="002D3B89"/>
    <w:rsid w:val="002E2F88"/>
    <w:rsid w:val="0030347F"/>
    <w:rsid w:val="0035001E"/>
    <w:rsid w:val="00376EEE"/>
    <w:rsid w:val="0038519F"/>
    <w:rsid w:val="003A70EB"/>
    <w:rsid w:val="003B4C89"/>
    <w:rsid w:val="003C3913"/>
    <w:rsid w:val="004072D6"/>
    <w:rsid w:val="00415FC8"/>
    <w:rsid w:val="004554D3"/>
    <w:rsid w:val="00463F03"/>
    <w:rsid w:val="004A3494"/>
    <w:rsid w:val="004E2F37"/>
    <w:rsid w:val="004E5FE9"/>
    <w:rsid w:val="004F6DA3"/>
    <w:rsid w:val="005055B7"/>
    <w:rsid w:val="00507025"/>
    <w:rsid w:val="005145A6"/>
    <w:rsid w:val="00526DAE"/>
    <w:rsid w:val="005451BA"/>
    <w:rsid w:val="00587AB3"/>
    <w:rsid w:val="005917FF"/>
    <w:rsid w:val="006223A2"/>
    <w:rsid w:val="006230FA"/>
    <w:rsid w:val="00636E8D"/>
    <w:rsid w:val="006672A0"/>
    <w:rsid w:val="006A5284"/>
    <w:rsid w:val="006A6499"/>
    <w:rsid w:val="006D0F1E"/>
    <w:rsid w:val="007213FC"/>
    <w:rsid w:val="00722AB2"/>
    <w:rsid w:val="007510AE"/>
    <w:rsid w:val="00757C2C"/>
    <w:rsid w:val="00760F26"/>
    <w:rsid w:val="00791C4E"/>
    <w:rsid w:val="007E6B73"/>
    <w:rsid w:val="007F7A4C"/>
    <w:rsid w:val="00844593"/>
    <w:rsid w:val="00897A3B"/>
    <w:rsid w:val="008B5F87"/>
    <w:rsid w:val="008D34ED"/>
    <w:rsid w:val="008F63A0"/>
    <w:rsid w:val="0090114C"/>
    <w:rsid w:val="0091747F"/>
    <w:rsid w:val="00972114"/>
    <w:rsid w:val="00977AC6"/>
    <w:rsid w:val="0099230D"/>
    <w:rsid w:val="00994DB2"/>
    <w:rsid w:val="009B2986"/>
    <w:rsid w:val="009B4466"/>
    <w:rsid w:val="009B7B7F"/>
    <w:rsid w:val="009D5F06"/>
    <w:rsid w:val="009D7187"/>
    <w:rsid w:val="00A75122"/>
    <w:rsid w:val="00A81D68"/>
    <w:rsid w:val="00A84002"/>
    <w:rsid w:val="00A96267"/>
    <w:rsid w:val="00AD320C"/>
    <w:rsid w:val="00AE2406"/>
    <w:rsid w:val="00AF0689"/>
    <w:rsid w:val="00B111DE"/>
    <w:rsid w:val="00B156E6"/>
    <w:rsid w:val="00B43944"/>
    <w:rsid w:val="00B5367D"/>
    <w:rsid w:val="00B778E1"/>
    <w:rsid w:val="00B91796"/>
    <w:rsid w:val="00BB0BF5"/>
    <w:rsid w:val="00C0168D"/>
    <w:rsid w:val="00C12D34"/>
    <w:rsid w:val="00C16F7D"/>
    <w:rsid w:val="00C346E0"/>
    <w:rsid w:val="00C47373"/>
    <w:rsid w:val="00C51923"/>
    <w:rsid w:val="00C566C1"/>
    <w:rsid w:val="00C667CF"/>
    <w:rsid w:val="00C7193F"/>
    <w:rsid w:val="00CB016E"/>
    <w:rsid w:val="00CB51B2"/>
    <w:rsid w:val="00CC621C"/>
    <w:rsid w:val="00CE4122"/>
    <w:rsid w:val="00CE65EF"/>
    <w:rsid w:val="00CF2322"/>
    <w:rsid w:val="00D0780B"/>
    <w:rsid w:val="00D12190"/>
    <w:rsid w:val="00D72BEC"/>
    <w:rsid w:val="00D77132"/>
    <w:rsid w:val="00D8172D"/>
    <w:rsid w:val="00D82CE5"/>
    <w:rsid w:val="00D95829"/>
    <w:rsid w:val="00D972F3"/>
    <w:rsid w:val="00DF7B5A"/>
    <w:rsid w:val="00E002E8"/>
    <w:rsid w:val="00E17FFE"/>
    <w:rsid w:val="00E20AFD"/>
    <w:rsid w:val="00E33061"/>
    <w:rsid w:val="00E331F9"/>
    <w:rsid w:val="00E50113"/>
    <w:rsid w:val="00E663B9"/>
    <w:rsid w:val="00E66C62"/>
    <w:rsid w:val="00E853C9"/>
    <w:rsid w:val="00E861E1"/>
    <w:rsid w:val="00E966EA"/>
    <w:rsid w:val="00EB12BD"/>
    <w:rsid w:val="00ED2F2A"/>
    <w:rsid w:val="00EF535E"/>
    <w:rsid w:val="00F311B7"/>
    <w:rsid w:val="00F420D1"/>
    <w:rsid w:val="00F46A22"/>
    <w:rsid w:val="00FD1776"/>
    <w:rsid w:val="00FD37A6"/>
    <w:rsid w:val="00FE3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7F582"/>
  <w15:chartTrackingRefBased/>
  <w15:docId w15:val="{E54337EC-7056-4BD4-92E1-D392BC4C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D1776"/>
    <w:pPr>
      <w:keepNext/>
      <w:keepLines/>
      <w:spacing w:beforeLines="100" w:before="100"/>
      <w:outlineLvl w:val="0"/>
    </w:pPr>
    <w:rPr>
      <w:rFonts w:ascii="Calibri" w:hAnsi="Calibri"/>
      <w:bCs/>
      <w:kern w:val="44"/>
      <w:sz w:val="22"/>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FC8"/>
    <w:pPr>
      <w:ind w:firstLineChars="200" w:firstLine="420"/>
    </w:pPr>
  </w:style>
  <w:style w:type="paragraph" w:styleId="a4">
    <w:name w:val="header"/>
    <w:basedOn w:val="a"/>
    <w:link w:val="a5"/>
    <w:uiPriority w:val="99"/>
    <w:unhideWhenUsed/>
    <w:rsid w:val="00EB12BD"/>
    <w:pPr>
      <w:tabs>
        <w:tab w:val="center" w:pos="4153"/>
        <w:tab w:val="right" w:pos="8306"/>
      </w:tabs>
      <w:snapToGrid w:val="0"/>
      <w:jc w:val="center"/>
    </w:pPr>
    <w:rPr>
      <w:sz w:val="18"/>
      <w:szCs w:val="18"/>
    </w:rPr>
  </w:style>
  <w:style w:type="character" w:customStyle="1" w:styleId="a5">
    <w:name w:val="页眉 字符"/>
    <w:basedOn w:val="a0"/>
    <w:link w:val="a4"/>
    <w:uiPriority w:val="99"/>
    <w:rsid w:val="00EB12BD"/>
    <w:rPr>
      <w:sz w:val="18"/>
      <w:szCs w:val="18"/>
    </w:rPr>
  </w:style>
  <w:style w:type="paragraph" w:styleId="a6">
    <w:name w:val="footer"/>
    <w:basedOn w:val="a"/>
    <w:link w:val="a7"/>
    <w:uiPriority w:val="99"/>
    <w:unhideWhenUsed/>
    <w:rsid w:val="00EB12BD"/>
    <w:pPr>
      <w:tabs>
        <w:tab w:val="center" w:pos="4153"/>
        <w:tab w:val="right" w:pos="8306"/>
      </w:tabs>
      <w:snapToGrid w:val="0"/>
      <w:jc w:val="left"/>
    </w:pPr>
    <w:rPr>
      <w:sz w:val="18"/>
      <w:szCs w:val="18"/>
    </w:rPr>
  </w:style>
  <w:style w:type="character" w:customStyle="1" w:styleId="a7">
    <w:name w:val="页脚 字符"/>
    <w:basedOn w:val="a0"/>
    <w:link w:val="a6"/>
    <w:uiPriority w:val="99"/>
    <w:rsid w:val="00EB12BD"/>
    <w:rPr>
      <w:sz w:val="18"/>
      <w:szCs w:val="18"/>
    </w:rPr>
  </w:style>
  <w:style w:type="character" w:customStyle="1" w:styleId="10">
    <w:name w:val="标题 1 字符"/>
    <w:basedOn w:val="a0"/>
    <w:link w:val="1"/>
    <w:uiPriority w:val="9"/>
    <w:rsid w:val="00FD1776"/>
    <w:rPr>
      <w:rFonts w:ascii="Calibri" w:hAnsi="Calibri"/>
      <w:bCs/>
      <w:kern w:val="44"/>
      <w:sz w:val="22"/>
      <w:szCs w:val="44"/>
    </w:rPr>
  </w:style>
  <w:style w:type="character" w:styleId="a8">
    <w:name w:val="Hyperlink"/>
    <w:basedOn w:val="a0"/>
    <w:uiPriority w:val="99"/>
    <w:unhideWhenUsed/>
    <w:rsid w:val="00722AB2"/>
    <w:rPr>
      <w:color w:val="467886" w:themeColor="hyperlink"/>
      <w:u w:val="single"/>
    </w:rPr>
  </w:style>
  <w:style w:type="character" w:styleId="a9">
    <w:name w:val="Unresolved Mention"/>
    <w:basedOn w:val="a0"/>
    <w:uiPriority w:val="99"/>
    <w:semiHidden/>
    <w:unhideWhenUsed/>
    <w:rsid w:val="00722AB2"/>
    <w:rPr>
      <w:color w:val="605E5C"/>
      <w:shd w:val="clear" w:color="auto" w:fill="E1DFDD"/>
    </w:rPr>
  </w:style>
  <w:style w:type="character" w:styleId="aa">
    <w:name w:val="annotation reference"/>
    <w:basedOn w:val="a0"/>
    <w:uiPriority w:val="99"/>
    <w:semiHidden/>
    <w:unhideWhenUsed/>
    <w:rsid w:val="00E20AFD"/>
    <w:rPr>
      <w:sz w:val="21"/>
      <w:szCs w:val="21"/>
    </w:rPr>
  </w:style>
  <w:style w:type="paragraph" w:styleId="ab">
    <w:name w:val="annotation text"/>
    <w:basedOn w:val="a"/>
    <w:link w:val="ac"/>
    <w:uiPriority w:val="99"/>
    <w:semiHidden/>
    <w:unhideWhenUsed/>
    <w:rsid w:val="00E20AFD"/>
    <w:pPr>
      <w:jc w:val="left"/>
    </w:pPr>
  </w:style>
  <w:style w:type="character" w:customStyle="1" w:styleId="ac">
    <w:name w:val="批注文字 字符"/>
    <w:basedOn w:val="a0"/>
    <w:link w:val="ab"/>
    <w:uiPriority w:val="99"/>
    <w:semiHidden/>
    <w:rsid w:val="00E20AFD"/>
  </w:style>
  <w:style w:type="paragraph" w:styleId="ad">
    <w:name w:val="annotation subject"/>
    <w:basedOn w:val="ab"/>
    <w:next w:val="ab"/>
    <w:link w:val="ae"/>
    <w:uiPriority w:val="99"/>
    <w:semiHidden/>
    <w:unhideWhenUsed/>
    <w:rsid w:val="00E20AFD"/>
    <w:rPr>
      <w:b/>
      <w:bCs/>
    </w:rPr>
  </w:style>
  <w:style w:type="character" w:customStyle="1" w:styleId="ae">
    <w:name w:val="批注主题 字符"/>
    <w:basedOn w:val="ac"/>
    <w:link w:val="ad"/>
    <w:uiPriority w:val="99"/>
    <w:semiHidden/>
    <w:rsid w:val="00E20AFD"/>
    <w:rPr>
      <w:b/>
      <w:bCs/>
    </w:rPr>
  </w:style>
  <w:style w:type="paragraph" w:styleId="af">
    <w:name w:val="Revision"/>
    <w:hidden/>
    <w:uiPriority w:val="99"/>
    <w:semiHidden/>
    <w:rsid w:val="00172F6E"/>
  </w:style>
  <w:style w:type="paragraph" w:customStyle="1" w:styleId="EndNoteBibliographyTitle">
    <w:name w:val="EndNote Bibliography Title"/>
    <w:basedOn w:val="a"/>
    <w:link w:val="EndNoteBibliographyTitle0"/>
    <w:rsid w:val="00065D6C"/>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065D6C"/>
    <w:rPr>
      <w:rFonts w:ascii="等线" w:eastAsia="等线" w:hAnsi="等线"/>
      <w:noProof/>
      <w:sz w:val="20"/>
    </w:rPr>
  </w:style>
  <w:style w:type="paragraph" w:customStyle="1" w:styleId="EndNoteBibliography">
    <w:name w:val="EndNote Bibliography"/>
    <w:basedOn w:val="a"/>
    <w:link w:val="EndNoteBibliography0"/>
    <w:rsid w:val="00065D6C"/>
    <w:rPr>
      <w:rFonts w:ascii="等线" w:eastAsia="等线" w:hAnsi="等线"/>
      <w:noProof/>
      <w:sz w:val="20"/>
    </w:rPr>
  </w:style>
  <w:style w:type="character" w:customStyle="1" w:styleId="EndNoteBibliography0">
    <w:name w:val="EndNote Bibliography 字符"/>
    <w:basedOn w:val="a0"/>
    <w:link w:val="EndNoteBibliography"/>
    <w:rsid w:val="00065D6C"/>
    <w:rPr>
      <w:rFonts w:ascii="等线" w:eastAsia="等线" w:hAnsi="等线"/>
      <w:noProof/>
      <w:sz w:val="20"/>
    </w:rPr>
  </w:style>
  <w:style w:type="paragraph" w:styleId="af0">
    <w:name w:val="Normal (Web)"/>
    <w:basedOn w:val="a"/>
    <w:uiPriority w:val="99"/>
    <w:semiHidden/>
    <w:unhideWhenUsed/>
    <w:rsid w:val="004E5FE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677632">
      <w:bodyDiv w:val="1"/>
      <w:marLeft w:val="0"/>
      <w:marRight w:val="0"/>
      <w:marTop w:val="0"/>
      <w:marBottom w:val="0"/>
      <w:divBdr>
        <w:top w:val="none" w:sz="0" w:space="0" w:color="auto"/>
        <w:left w:val="none" w:sz="0" w:space="0" w:color="auto"/>
        <w:bottom w:val="none" w:sz="0" w:space="0" w:color="auto"/>
        <w:right w:val="none" w:sz="0" w:space="0" w:color="auto"/>
      </w:divBdr>
    </w:div>
    <w:div w:id="411656923">
      <w:bodyDiv w:val="1"/>
      <w:marLeft w:val="0"/>
      <w:marRight w:val="0"/>
      <w:marTop w:val="0"/>
      <w:marBottom w:val="0"/>
      <w:divBdr>
        <w:top w:val="none" w:sz="0" w:space="0" w:color="auto"/>
        <w:left w:val="none" w:sz="0" w:space="0" w:color="auto"/>
        <w:bottom w:val="none" w:sz="0" w:space="0" w:color="auto"/>
        <w:right w:val="none" w:sz="0" w:space="0" w:color="auto"/>
      </w:divBdr>
    </w:div>
    <w:div w:id="885488322">
      <w:bodyDiv w:val="1"/>
      <w:marLeft w:val="0"/>
      <w:marRight w:val="0"/>
      <w:marTop w:val="0"/>
      <w:marBottom w:val="0"/>
      <w:divBdr>
        <w:top w:val="none" w:sz="0" w:space="0" w:color="auto"/>
        <w:left w:val="none" w:sz="0" w:space="0" w:color="auto"/>
        <w:bottom w:val="none" w:sz="0" w:space="0" w:color="auto"/>
        <w:right w:val="none" w:sz="0" w:space="0" w:color="auto"/>
      </w:divBdr>
    </w:div>
    <w:div w:id="930435535">
      <w:bodyDiv w:val="1"/>
      <w:marLeft w:val="0"/>
      <w:marRight w:val="0"/>
      <w:marTop w:val="0"/>
      <w:marBottom w:val="0"/>
      <w:divBdr>
        <w:top w:val="none" w:sz="0" w:space="0" w:color="auto"/>
        <w:left w:val="none" w:sz="0" w:space="0" w:color="auto"/>
        <w:bottom w:val="none" w:sz="0" w:space="0" w:color="auto"/>
        <w:right w:val="none" w:sz="0" w:space="0" w:color="auto"/>
      </w:divBdr>
    </w:div>
    <w:div w:id="1028915641">
      <w:bodyDiv w:val="1"/>
      <w:marLeft w:val="0"/>
      <w:marRight w:val="0"/>
      <w:marTop w:val="0"/>
      <w:marBottom w:val="0"/>
      <w:divBdr>
        <w:top w:val="none" w:sz="0" w:space="0" w:color="auto"/>
        <w:left w:val="none" w:sz="0" w:space="0" w:color="auto"/>
        <w:bottom w:val="none" w:sz="0" w:space="0" w:color="auto"/>
        <w:right w:val="none" w:sz="0" w:space="0" w:color="auto"/>
      </w:divBdr>
    </w:div>
    <w:div w:id="1061060031">
      <w:bodyDiv w:val="1"/>
      <w:marLeft w:val="0"/>
      <w:marRight w:val="0"/>
      <w:marTop w:val="0"/>
      <w:marBottom w:val="0"/>
      <w:divBdr>
        <w:top w:val="none" w:sz="0" w:space="0" w:color="auto"/>
        <w:left w:val="none" w:sz="0" w:space="0" w:color="auto"/>
        <w:bottom w:val="none" w:sz="0" w:space="0" w:color="auto"/>
        <w:right w:val="none" w:sz="0" w:space="0" w:color="auto"/>
      </w:divBdr>
    </w:div>
    <w:div w:id="1102341691">
      <w:bodyDiv w:val="1"/>
      <w:marLeft w:val="0"/>
      <w:marRight w:val="0"/>
      <w:marTop w:val="0"/>
      <w:marBottom w:val="0"/>
      <w:divBdr>
        <w:top w:val="none" w:sz="0" w:space="0" w:color="auto"/>
        <w:left w:val="none" w:sz="0" w:space="0" w:color="auto"/>
        <w:bottom w:val="none" w:sz="0" w:space="0" w:color="auto"/>
        <w:right w:val="none" w:sz="0" w:space="0" w:color="auto"/>
      </w:divBdr>
    </w:div>
    <w:div w:id="1402098783">
      <w:bodyDiv w:val="1"/>
      <w:marLeft w:val="0"/>
      <w:marRight w:val="0"/>
      <w:marTop w:val="0"/>
      <w:marBottom w:val="0"/>
      <w:divBdr>
        <w:top w:val="none" w:sz="0" w:space="0" w:color="auto"/>
        <w:left w:val="none" w:sz="0" w:space="0" w:color="auto"/>
        <w:bottom w:val="none" w:sz="0" w:space="0" w:color="auto"/>
        <w:right w:val="none" w:sz="0" w:space="0" w:color="auto"/>
      </w:divBdr>
    </w:div>
    <w:div w:id="1800538187">
      <w:bodyDiv w:val="1"/>
      <w:marLeft w:val="0"/>
      <w:marRight w:val="0"/>
      <w:marTop w:val="0"/>
      <w:marBottom w:val="0"/>
      <w:divBdr>
        <w:top w:val="none" w:sz="0" w:space="0" w:color="auto"/>
        <w:left w:val="none" w:sz="0" w:space="0" w:color="auto"/>
        <w:bottom w:val="none" w:sz="0" w:space="0" w:color="auto"/>
        <w:right w:val="none" w:sz="0" w:space="0" w:color="auto"/>
      </w:divBdr>
    </w:div>
    <w:div w:id="187068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2510</Words>
  <Characters>14307</Characters>
  <Application>Microsoft Office Word</Application>
  <DocSecurity>0</DocSecurity>
  <Lines>119</Lines>
  <Paragraphs>33</Paragraphs>
  <ScaleCrop>false</ScaleCrop>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Pu</dc:creator>
  <cp:keywords/>
  <dc:description/>
  <cp:lastModifiedBy>Qiang Pu</cp:lastModifiedBy>
  <cp:revision>20</cp:revision>
  <dcterms:created xsi:type="dcterms:W3CDTF">2024-11-28T16:28:00Z</dcterms:created>
  <dcterms:modified xsi:type="dcterms:W3CDTF">2024-11-29T09:03:00Z</dcterms:modified>
</cp:coreProperties>
</file>